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1E90E9" w14:textId="77777777" w:rsidR="00266DBE" w:rsidRPr="00D97FFE" w:rsidRDefault="00266DBE" w:rsidP="00E226E4">
      <w:pPr>
        <w:jc w:val="right"/>
        <w:rPr>
          <w:rFonts w:asciiTheme="minorHAnsi" w:hAnsiTheme="minorHAnsi" w:cs="Arial"/>
          <w:i/>
          <w:sz w:val="20"/>
          <w:szCs w:val="20"/>
        </w:rPr>
      </w:pPr>
      <w:r w:rsidRPr="00D97FFE">
        <w:rPr>
          <w:rFonts w:asciiTheme="minorHAnsi" w:hAnsiTheme="minorHAnsi" w:cs="Arial"/>
          <w:i/>
          <w:iCs/>
          <w:sz w:val="20"/>
          <w:szCs w:val="20"/>
        </w:rPr>
        <w:t xml:space="preserve">Załącznik  Nr </w:t>
      </w:r>
      <w:r w:rsidR="00E8753D" w:rsidRPr="00D97FFE">
        <w:rPr>
          <w:rFonts w:asciiTheme="minorHAnsi" w:hAnsiTheme="minorHAnsi" w:cs="Arial"/>
          <w:i/>
          <w:iCs/>
          <w:sz w:val="20"/>
          <w:szCs w:val="20"/>
        </w:rPr>
        <w:t>2</w:t>
      </w:r>
    </w:p>
    <w:p w14:paraId="23A9F95D" w14:textId="77777777" w:rsidR="00266DBE" w:rsidRPr="00D97FFE" w:rsidRDefault="00266DBE" w:rsidP="00266DBE">
      <w:pPr>
        <w:autoSpaceDE w:val="0"/>
        <w:rPr>
          <w:rFonts w:asciiTheme="minorHAnsi" w:eastAsia="TimesNewRomanPS-BoldItalicMT" w:hAnsiTheme="minorHAnsi" w:cs="TimesNewRomanPS-BoldItalicMT"/>
          <w:sz w:val="20"/>
          <w:szCs w:val="20"/>
        </w:rPr>
      </w:pPr>
    </w:p>
    <w:p w14:paraId="4AD01989" w14:textId="77777777" w:rsidR="00266DBE" w:rsidRPr="00D97FFE" w:rsidRDefault="00266DBE" w:rsidP="00266DBE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ab/>
      </w:r>
    </w:p>
    <w:p w14:paraId="2C7071D1" w14:textId="77777777" w:rsidR="00266DBE" w:rsidRPr="00D97FFE" w:rsidRDefault="008D40E2" w:rsidP="00266DBE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</w:t>
      </w:r>
      <w:r w:rsidR="00266DBE"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.   </w:t>
      </w:r>
    </w:p>
    <w:p w14:paraId="70CB189E" w14:textId="77777777" w:rsidR="00266DBE" w:rsidRPr="00D97FFE" w:rsidRDefault="00266DBE" w:rsidP="00266DBE">
      <w:pPr>
        <w:widowControl w:val="0"/>
        <w:autoSpaceDE w:val="0"/>
        <w:rPr>
          <w:rFonts w:asciiTheme="minorHAnsi" w:eastAsia="TimesNewRomanPS-ItalicMT" w:hAnsiTheme="minorHAnsi" w:cs="TimesNewRomanPS-ItalicMT"/>
          <w:i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i/>
          <w:sz w:val="20"/>
          <w:szCs w:val="20"/>
        </w:rPr>
        <w:t>Nazwa (pieczęć adresowa Wykonawcy/ Wykonawców)</w:t>
      </w:r>
    </w:p>
    <w:p w14:paraId="3A7C605B" w14:textId="77777777" w:rsidR="00266DBE" w:rsidRPr="00D97FFE" w:rsidRDefault="00266DBE" w:rsidP="00266DBE">
      <w:pPr>
        <w:autoSpaceDE w:val="0"/>
        <w:rPr>
          <w:rFonts w:asciiTheme="minorHAnsi" w:eastAsia="TimesNewRomanPSMT" w:hAnsiTheme="minorHAnsi" w:cs="TimesNewRomanPSMT"/>
          <w:i/>
          <w:sz w:val="20"/>
          <w:szCs w:val="20"/>
        </w:rPr>
      </w:pPr>
      <w:r w:rsidRPr="00D97FFE">
        <w:rPr>
          <w:rFonts w:asciiTheme="minorHAnsi" w:eastAsia="TimesNewRomanPSMT" w:hAnsiTheme="minorHAnsi" w:cs="TimesNewRomanPSMT"/>
          <w:i/>
          <w:sz w:val="20"/>
          <w:szCs w:val="20"/>
        </w:rPr>
        <w:t xml:space="preserve">W przypadku ofert wspólnych (konsorcjum) należy podać </w:t>
      </w:r>
    </w:p>
    <w:p w14:paraId="50895FBF" w14:textId="77777777" w:rsidR="00266DBE" w:rsidRPr="00D97FFE" w:rsidRDefault="00266DBE" w:rsidP="00266DBE">
      <w:pPr>
        <w:autoSpaceDE w:val="0"/>
        <w:rPr>
          <w:rFonts w:asciiTheme="minorHAnsi" w:eastAsia="TimesNewRomanPSMT" w:hAnsiTheme="minorHAnsi" w:cs="TimesNewRomanPSMT"/>
          <w:i/>
          <w:sz w:val="20"/>
          <w:szCs w:val="20"/>
        </w:rPr>
      </w:pPr>
      <w:r w:rsidRPr="00D97FFE">
        <w:rPr>
          <w:rFonts w:asciiTheme="minorHAnsi" w:eastAsia="TimesNewRomanPSMT" w:hAnsiTheme="minorHAnsi" w:cs="TimesNewRomanPSMT"/>
          <w:i/>
          <w:sz w:val="20"/>
          <w:szCs w:val="20"/>
        </w:rPr>
        <w:t>dane Wykonawców tworzących konsorcjum.</w:t>
      </w:r>
    </w:p>
    <w:p w14:paraId="412AF050" w14:textId="77777777" w:rsidR="00266DBE" w:rsidRPr="00D97FFE" w:rsidRDefault="00266DBE" w:rsidP="00266DBE">
      <w:pPr>
        <w:autoSpaceDE w:val="0"/>
        <w:rPr>
          <w:rFonts w:asciiTheme="minorHAnsi" w:eastAsia="TimesNewRomanPSMT" w:hAnsiTheme="minorHAnsi" w:cs="TimesNewRomanPSMT"/>
          <w:i/>
          <w:sz w:val="20"/>
          <w:szCs w:val="20"/>
        </w:rPr>
      </w:pPr>
    </w:p>
    <w:p w14:paraId="1055A3CD" w14:textId="77777777" w:rsidR="00266DBE" w:rsidRPr="00D97FFE" w:rsidRDefault="00266DBE" w:rsidP="00266DBE">
      <w:pPr>
        <w:autoSpaceDE w:val="0"/>
        <w:rPr>
          <w:rFonts w:asciiTheme="minorHAnsi" w:eastAsia="TimesNewRomanPSMT" w:hAnsiTheme="minorHAnsi" w:cs="TimesNewRomanPSMT"/>
          <w:i/>
          <w:sz w:val="20"/>
          <w:szCs w:val="20"/>
        </w:rPr>
      </w:pPr>
    </w:p>
    <w:p w14:paraId="4079A87E" w14:textId="77777777" w:rsidR="00266DBE" w:rsidRPr="00D97FFE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center"/>
        <w:rPr>
          <w:rFonts w:asciiTheme="minorHAnsi" w:hAnsiTheme="minorHAnsi" w:cs="Arial"/>
          <w:b/>
          <w:bCs/>
          <w:sz w:val="20"/>
        </w:rPr>
      </w:pPr>
      <w:r w:rsidRPr="00D97FFE">
        <w:rPr>
          <w:rFonts w:asciiTheme="minorHAnsi" w:hAnsiTheme="minorHAnsi" w:cs="Arial"/>
          <w:b/>
          <w:bCs/>
          <w:sz w:val="20"/>
        </w:rPr>
        <w:t>O F E R T A     W Y K O N A W C Y</w:t>
      </w:r>
    </w:p>
    <w:p w14:paraId="1641CC62" w14:textId="77777777" w:rsidR="00266DBE" w:rsidRPr="00D97FFE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both"/>
        <w:rPr>
          <w:rFonts w:asciiTheme="minorHAnsi" w:hAnsiTheme="minorHAnsi" w:cs="Arial"/>
          <w:sz w:val="20"/>
        </w:rPr>
      </w:pPr>
    </w:p>
    <w:p w14:paraId="754A8093" w14:textId="77777777" w:rsidR="00074A3E" w:rsidRDefault="00E8753D" w:rsidP="00074A3E">
      <w:pPr>
        <w:autoSpaceDE w:val="0"/>
        <w:ind w:left="1008" w:hanging="1008"/>
        <w:jc w:val="both"/>
        <w:rPr>
          <w:rFonts w:asciiTheme="minorHAnsi" w:eastAsia="TimesNewRomanPSMT" w:hAnsiTheme="minorHAnsi" w:cs="TimesNewRomanPSMT"/>
          <w:sz w:val="20"/>
          <w:szCs w:val="20"/>
        </w:rPr>
      </w:pPr>
      <w:r w:rsidRPr="00D97FFE">
        <w:rPr>
          <w:rFonts w:asciiTheme="minorHAnsi" w:eastAsia="TimesNewRomanPSMT" w:hAnsiTheme="minorHAnsi" w:cs="TimesNewRomanPSMT"/>
          <w:sz w:val="20"/>
          <w:szCs w:val="20"/>
        </w:rPr>
        <w:t xml:space="preserve"> Składając ofertę w postępowaniu o zamówienie publiczne prowadzonym w trybie przetargu  </w:t>
      </w:r>
      <w:r w:rsidR="00955B55" w:rsidRPr="00D97FFE">
        <w:rPr>
          <w:rFonts w:asciiTheme="minorHAnsi" w:eastAsia="TimesNewRomanPSMT" w:hAnsiTheme="minorHAnsi" w:cs="TimesNewRomanPSMT"/>
          <w:sz w:val="20"/>
          <w:szCs w:val="20"/>
        </w:rPr>
        <w:t>nieograniczonego</w:t>
      </w:r>
      <w:r w:rsidR="00074A3E">
        <w:rPr>
          <w:rFonts w:asciiTheme="minorHAnsi" w:eastAsia="TimesNewRomanPSMT" w:hAnsiTheme="minorHAnsi" w:cs="TimesNewRomanPSMT"/>
          <w:sz w:val="20"/>
          <w:szCs w:val="20"/>
        </w:rPr>
        <w:t xml:space="preserve"> na</w:t>
      </w:r>
    </w:p>
    <w:p w14:paraId="4633715A" w14:textId="77777777" w:rsidR="00F11CE1" w:rsidRPr="00D97FFE" w:rsidRDefault="00E8753D" w:rsidP="00074A3E">
      <w:pPr>
        <w:autoSpaceDE w:val="0"/>
        <w:ind w:left="1008" w:hanging="1008"/>
        <w:jc w:val="both"/>
        <w:rPr>
          <w:rFonts w:asciiTheme="minorHAnsi" w:eastAsia="TimesNewRomanPSMT" w:hAnsiTheme="minorHAnsi" w:cs="TimesNewRomanPSMT"/>
          <w:sz w:val="20"/>
          <w:szCs w:val="20"/>
        </w:rPr>
      </w:pPr>
      <w:r w:rsidRPr="00D97FFE">
        <w:rPr>
          <w:rFonts w:asciiTheme="minorHAnsi" w:eastAsia="TimesNewRomanPSMT" w:hAnsiTheme="minorHAnsi" w:cs="TimesNewRomanPSMT"/>
          <w:sz w:val="20"/>
          <w:szCs w:val="20"/>
        </w:rPr>
        <w:t xml:space="preserve"> </w:t>
      </w:r>
      <w:r w:rsidRPr="00D97FFE">
        <w:rPr>
          <w:rFonts w:asciiTheme="minorHAnsi" w:hAnsiTheme="minorHAnsi" w:cs="Arial"/>
          <w:b/>
          <w:sz w:val="20"/>
          <w:szCs w:val="20"/>
        </w:rPr>
        <w:t xml:space="preserve"> </w:t>
      </w:r>
      <w:r w:rsidRPr="00074A3E">
        <w:rPr>
          <w:rFonts w:asciiTheme="minorHAnsi" w:hAnsiTheme="minorHAnsi" w:cs="Arial"/>
          <w:sz w:val="20"/>
          <w:szCs w:val="20"/>
        </w:rPr>
        <w:t xml:space="preserve">„Ubezpieczenie majątku własnego i powierzonego oraz odpowiedzialności cywilnej </w:t>
      </w:r>
      <w:r w:rsidR="00F11CE1" w:rsidRPr="00074A3E">
        <w:rPr>
          <w:rFonts w:asciiTheme="minorHAnsi" w:hAnsiTheme="minorHAnsi" w:cs="Arial"/>
          <w:sz w:val="20"/>
          <w:szCs w:val="20"/>
        </w:rPr>
        <w:t xml:space="preserve"> Siedleckiego „TBS” Sp. z o.o.</w:t>
      </w:r>
      <w:r w:rsidRPr="00074A3E">
        <w:rPr>
          <w:rFonts w:asciiTheme="minorHAnsi" w:hAnsiTheme="minorHAnsi" w:cs="Arial"/>
          <w:sz w:val="20"/>
          <w:szCs w:val="20"/>
        </w:rPr>
        <w:t>”</w:t>
      </w:r>
    </w:p>
    <w:p w14:paraId="3E905D8A" w14:textId="77777777" w:rsidR="00E8753D" w:rsidRPr="00D97FFE" w:rsidRDefault="00266DBE" w:rsidP="00074A3E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hAnsiTheme="minorHAnsi" w:cs="Arial"/>
          <w:sz w:val="20"/>
          <w:szCs w:val="20"/>
        </w:rPr>
        <w:t>oferuj</w:t>
      </w:r>
      <w:r w:rsidR="00E8753D" w:rsidRPr="00D97FFE">
        <w:rPr>
          <w:rFonts w:asciiTheme="minorHAnsi" w:hAnsiTheme="minorHAnsi" w:cs="Arial"/>
          <w:sz w:val="20"/>
          <w:szCs w:val="20"/>
        </w:rPr>
        <w:t xml:space="preserve">emy  wykonanie zamówienia  zgodnie z wymogami Specyfikacji Istotnych Warunków Zamówienia za cenę </w:t>
      </w:r>
      <w:r w:rsidR="00C214CC">
        <w:rPr>
          <w:rFonts w:asciiTheme="minorHAnsi" w:hAnsiTheme="minorHAnsi" w:cs="Arial"/>
          <w:sz w:val="20"/>
          <w:szCs w:val="20"/>
        </w:rPr>
        <w:t xml:space="preserve"> </w:t>
      </w:r>
      <w:r w:rsidR="00E8753D" w:rsidRPr="00D97FFE">
        <w:rPr>
          <w:rFonts w:asciiTheme="minorHAnsi" w:hAnsiTheme="minorHAnsi"/>
          <w:sz w:val="20"/>
          <w:szCs w:val="20"/>
        </w:rPr>
        <w:t>……………………………………</w:t>
      </w:r>
      <w:r w:rsidR="00C214CC">
        <w:rPr>
          <w:rFonts w:asciiTheme="minorHAnsi" w:hAnsiTheme="minorHAnsi"/>
          <w:sz w:val="20"/>
          <w:szCs w:val="20"/>
        </w:rPr>
        <w:t>…….z</w:t>
      </w:r>
      <w:r w:rsidRPr="00D97FFE">
        <w:rPr>
          <w:rFonts w:asciiTheme="minorHAnsi" w:hAnsiTheme="minorHAnsi"/>
          <w:sz w:val="20"/>
          <w:szCs w:val="20"/>
        </w:rPr>
        <w:t>ł,</w:t>
      </w:r>
      <w:r w:rsidR="00074A3E">
        <w:rPr>
          <w:rFonts w:asciiTheme="minorHAnsi" w:hAnsiTheme="minorHAnsi"/>
          <w:sz w:val="20"/>
          <w:szCs w:val="20"/>
        </w:rPr>
        <w:t>słownie</w:t>
      </w:r>
      <w:r w:rsidRPr="00D97FFE">
        <w:rPr>
          <w:rFonts w:asciiTheme="minorHAnsi" w:hAnsiTheme="minorHAnsi"/>
          <w:sz w:val="20"/>
          <w:szCs w:val="20"/>
        </w:rPr>
        <w:t>:</w:t>
      </w:r>
      <w:r w:rsidR="00E8753D" w:rsidRPr="00D97FF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  <w:r w:rsidR="00074A3E">
        <w:rPr>
          <w:rFonts w:asciiTheme="minorHAnsi" w:hAnsiTheme="minorHAnsi"/>
          <w:sz w:val="20"/>
          <w:szCs w:val="20"/>
        </w:rPr>
        <w:t>…………………………..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.   </w:t>
      </w:r>
      <w:r w:rsidR="00E8753D" w:rsidRPr="00D97FFE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.   </w:t>
      </w:r>
    </w:p>
    <w:p w14:paraId="43615ACA" w14:textId="77777777" w:rsidR="00E8753D" w:rsidRPr="00D97FFE" w:rsidRDefault="00224F98" w:rsidP="00074A3E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C214CC">
        <w:rPr>
          <w:rFonts w:asciiTheme="minorHAnsi" w:eastAsia="TimesNewRomanPS-ItalicMT" w:hAnsiTheme="minorHAnsi" w:cs="TimesNewRomanPS-ItalicMT"/>
          <w:sz w:val="16"/>
          <w:szCs w:val="16"/>
        </w:rPr>
        <w:t xml:space="preserve">( usługa zwolniona z podatku VAT  zgodnie z art. 43 ust.1 pkt 37 ustawy z dnia 11 marca 2004 roku o podatku od towarów i usług ( </w:t>
      </w:r>
      <w:proofErr w:type="spellStart"/>
      <w:r w:rsidRPr="00C214CC">
        <w:rPr>
          <w:rFonts w:asciiTheme="minorHAnsi" w:eastAsia="TimesNewRomanPS-ItalicMT" w:hAnsiTheme="minorHAnsi" w:cs="TimesNewRomanPS-ItalicMT"/>
          <w:sz w:val="16"/>
          <w:szCs w:val="16"/>
        </w:rPr>
        <w:t>tj.Dz.U</w:t>
      </w:r>
      <w:proofErr w:type="spellEnd"/>
      <w:r w:rsidRPr="00C214CC">
        <w:rPr>
          <w:rFonts w:asciiTheme="minorHAnsi" w:eastAsia="TimesNewRomanPS-ItalicMT" w:hAnsiTheme="minorHAnsi" w:cs="TimesNewRomanPS-ItalicMT"/>
          <w:sz w:val="16"/>
          <w:szCs w:val="16"/>
        </w:rPr>
        <w:t>. z 2016 r, poz. 710 z późniejszymi zmianami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 )</w:t>
      </w:r>
    </w:p>
    <w:p w14:paraId="08E4C131" w14:textId="77777777" w:rsidR="00C214CC" w:rsidRDefault="00C214CC" w:rsidP="00074A3E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</w:p>
    <w:p w14:paraId="4AD4250E" w14:textId="77777777" w:rsidR="00224F98" w:rsidRPr="00D97FFE" w:rsidRDefault="00224F98" w:rsidP="00955B55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wynikającą z wypełnionego  formularza cenowego  zawartego poniżej .</w:t>
      </w:r>
    </w:p>
    <w:p w14:paraId="479E6307" w14:textId="77777777" w:rsidR="00224F98" w:rsidRPr="00D97FFE" w:rsidRDefault="00224F98" w:rsidP="00955B55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</w:p>
    <w:p w14:paraId="2249CE53" w14:textId="77777777" w:rsidR="00224F98" w:rsidRPr="00D97FFE" w:rsidRDefault="00224F98" w:rsidP="00955B55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Termin wykonania zamówienia : 01.01.20</w:t>
      </w:r>
      <w:r w:rsidR="00E85A4A">
        <w:rPr>
          <w:rFonts w:asciiTheme="minorHAnsi" w:eastAsia="TimesNewRomanPS-ItalicMT" w:hAnsiTheme="minorHAnsi" w:cs="TimesNewRomanPS-ItalicMT"/>
          <w:sz w:val="20"/>
          <w:szCs w:val="20"/>
        </w:rPr>
        <w:t>21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 roku – 31.12.202</w:t>
      </w:r>
      <w:r w:rsidR="00E85A4A">
        <w:rPr>
          <w:rFonts w:asciiTheme="minorHAnsi" w:eastAsia="TimesNewRomanPS-ItalicMT" w:hAnsiTheme="minorHAnsi" w:cs="TimesNewRomanPS-ItalicMT"/>
          <w:sz w:val="20"/>
          <w:szCs w:val="20"/>
        </w:rPr>
        <w:t>3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 roku ( </w:t>
      </w:r>
      <w:r w:rsidR="00E85A4A">
        <w:rPr>
          <w:rFonts w:asciiTheme="minorHAnsi" w:eastAsia="TimesNewRomanPS-ItalicMT" w:hAnsiTheme="minorHAnsi" w:cs="TimesNewRomanPS-ItalicMT"/>
          <w:sz w:val="20"/>
          <w:szCs w:val="20"/>
        </w:rPr>
        <w:t>36 miesięcy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)</w:t>
      </w:r>
    </w:p>
    <w:p w14:paraId="047D0446" w14:textId="77777777" w:rsidR="00E8753D" w:rsidRPr="00C214CC" w:rsidRDefault="00224F98" w:rsidP="00C214CC">
      <w:pPr>
        <w:widowControl w:val="0"/>
        <w:autoSpaceDE w:val="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Termin związania ofertą i warunki płatności : zgodne z postanowieniami SIWZ</w:t>
      </w:r>
      <w:r w:rsidR="00C214CC">
        <w:rPr>
          <w:rFonts w:asciiTheme="minorHAnsi" w:eastAsia="TimesNewRomanPS-ItalicMT" w:hAnsiTheme="minorHAnsi" w:cs="TimesNewRomanPS-ItalicMT"/>
          <w:sz w:val="20"/>
          <w:szCs w:val="20"/>
        </w:rPr>
        <w:t xml:space="preserve"> </w:t>
      </w:r>
    </w:p>
    <w:p w14:paraId="4B1994CC" w14:textId="77777777" w:rsidR="008F163D" w:rsidRPr="00D97FFE" w:rsidRDefault="008F163D" w:rsidP="008F163D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3606"/>
        <w:gridCol w:w="1366"/>
        <w:gridCol w:w="1677"/>
        <w:gridCol w:w="1757"/>
      </w:tblGrid>
      <w:tr w:rsidR="008F163D" w:rsidRPr="00D97FFE" w14:paraId="2FAB608A" w14:textId="77777777" w:rsidTr="00E85A4A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F6E25C2" w14:textId="77777777" w:rsidR="008F163D" w:rsidRPr="00C214CC" w:rsidRDefault="008F163D" w:rsidP="006F298A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Formularz cenowy</w:t>
            </w:r>
          </w:p>
        </w:tc>
      </w:tr>
      <w:tr w:rsidR="008F163D" w:rsidRPr="00D97FFE" w14:paraId="44AA0803" w14:textId="77777777" w:rsidTr="00C214CC">
        <w:tc>
          <w:tcPr>
            <w:tcW w:w="6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A35889" w14:textId="77777777" w:rsidR="008F163D" w:rsidRPr="00D97FFE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L.P.</w:t>
            </w:r>
          </w:p>
        </w:tc>
        <w:tc>
          <w:tcPr>
            <w:tcW w:w="360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8867C6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Zakres zamówienia 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1CEE6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Stawka za roczny okres ubezpieczenia </w:t>
            </w: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6B41B3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Składka za 12 miesięcy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EC41D6E" w14:textId="77777777" w:rsidR="008F163D" w:rsidRPr="00C214CC" w:rsidRDefault="008F163D" w:rsidP="00E85A4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Składka za </w:t>
            </w:r>
            <w:r w:rsidR="00E85A4A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36</w:t>
            </w: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miesięcy</w:t>
            </w:r>
          </w:p>
        </w:tc>
      </w:tr>
      <w:tr w:rsidR="008F163D" w:rsidRPr="00D97FFE" w14:paraId="38EC7220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4A022917" w14:textId="77777777" w:rsidR="008F163D" w:rsidRPr="00D97FFE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FEF3491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Budynki mieszkalne  i budowle od wszystkich </w:t>
            </w:r>
            <w:proofErr w:type="spellStart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ryzyk</w:t>
            </w:r>
            <w:proofErr w:type="spellEnd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– własność STBS  - Załącznik nr 1 a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26C07705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40A2B436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CE85AB4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8F163D" w:rsidRPr="00D97FFE" w14:paraId="092793B3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61E2FB15" w14:textId="77777777" w:rsidR="008F163D" w:rsidRPr="00D97FFE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2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5BC73D14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Pozostałe budynki i budowle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057F0A0D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75B149C5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D67FB7C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8F163D" w:rsidRPr="00D97FFE" w14:paraId="7E531DA4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4E59F0B9" w14:textId="77777777" w:rsidR="008F163D" w:rsidRPr="00D97FFE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3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6B74D9F9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Wyposażenie</w:t>
            </w:r>
          </w:p>
          <w:p w14:paraId="7CDB0D74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Środki </w:t>
            </w:r>
            <w:proofErr w:type="spellStart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niskocenne</w:t>
            </w:r>
            <w:proofErr w:type="spellEnd"/>
          </w:p>
          <w:p w14:paraId="7AA01FD6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Gotówka 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F248F4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48E5AE5A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E5E9A53" w14:textId="77777777" w:rsidR="008F163D" w:rsidRPr="00C214CC" w:rsidRDefault="008F163D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42B1309A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55A52552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trike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trike/>
                <w:sz w:val="20"/>
                <w:szCs w:val="20"/>
              </w:rPr>
              <w:t>4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3B95A7A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Kradzież z włamaniem i rabunek</w:t>
            </w:r>
          </w:p>
          <w:p w14:paraId="774DD54F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w tym gotówka :</w:t>
            </w:r>
          </w:p>
          <w:p w14:paraId="7FFD2C82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kradzież z włamaniem z lokalu</w:t>
            </w:r>
          </w:p>
          <w:p w14:paraId="2EA17E53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rabunek w lokalu</w:t>
            </w:r>
          </w:p>
          <w:p w14:paraId="0477FCD0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rabunek w transporcie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2A760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9FFBD4C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30DC7A8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796938B9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22A2631C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AC0E783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Kradzież zwykła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E6B3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3DE4535B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B5EA83D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7E787E0D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54B2081E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6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CEE4AED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Dewastacja, </w:t>
            </w:r>
            <w:proofErr w:type="spellStart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grafitti</w:t>
            </w:r>
            <w:proofErr w:type="spellEnd"/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BD52B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361C2B66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1B9C2F1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454B5CB0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6F88A524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7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68344FFC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Szyby i inne przedmioty szklane od stłuczenia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ED64C4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633F9475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92F43D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36A2A8A0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772F98E3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8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78092B35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Sprzęt elektroniczny stacjonarny 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CB7C14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2363CD6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6CCB75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51E3FA4A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192BCD0E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9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0665E23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Sprzęt elektroniczny przenośny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364C91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68242712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DFBD9EB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51E78CEA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3205D4A2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10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24BB05F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Oprogramowanie i nośniki danych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E0E0FF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0F2471A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429C7ED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1914CDEB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3B15C13A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11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CA2AE34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Budynki komunalne – Załącznik nr 1 b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1801DC75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A7326A2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E9DDC2F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4EED8911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4E2C77DA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12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1AFECAFA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Lokale komunalne – Załącznik nr 1 c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3BBD980F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737F5CF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81EC160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4D991FA4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09B0417F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13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49CD6354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Budynki prywatne – Załącznik nr 1 d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67685E36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29F32F83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1726BA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5BACE7EC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065FAA21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14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1F0E556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Budynki  - Załącznik nr 1e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03EF5113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0F05F4A9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87B80E" w14:textId="77777777" w:rsidR="005C2F4E" w:rsidRPr="00C214CC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6EDF6AFA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134A25E0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15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1E9BAD63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Budynki – Załącznik nr 1 f</w:t>
            </w:r>
          </w:p>
        </w:tc>
        <w:tc>
          <w:tcPr>
            <w:tcW w:w="1366" w:type="dxa"/>
            <w:tcBorders>
              <w:right w:val="single" w:sz="4" w:space="0" w:color="auto"/>
            </w:tcBorders>
          </w:tcPr>
          <w:p w14:paraId="55576C7B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15E98965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B48B1F2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40855CED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0C17DF67" w14:textId="77777777" w:rsidR="005C2F4E" w:rsidRPr="00D97FFE" w:rsidRDefault="005C2F4E" w:rsidP="00E85A4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</w:t>
            </w:r>
            <w:r w:rsidR="00E85A4A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6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0AE21929" w14:textId="77777777" w:rsidR="005C2F4E" w:rsidRPr="00D97FFE" w:rsidRDefault="005C2F4E" w:rsidP="00495749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Odpowiedzialność cywilna z tytułu prowadzonej działalności i posiadanego mienia </w:t>
            </w:r>
            <w:r w:rsidR="00495749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oraz zarządzania i administrowania 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EBE9DA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5B770D43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1449E9B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0CA33B12" w14:textId="77777777" w:rsidTr="00E85A4A">
        <w:tc>
          <w:tcPr>
            <w:tcW w:w="656" w:type="dxa"/>
            <w:tcBorders>
              <w:right w:val="single" w:sz="4" w:space="0" w:color="auto"/>
            </w:tcBorders>
          </w:tcPr>
          <w:p w14:paraId="574AC7EA" w14:textId="77777777" w:rsidR="005C2F4E" w:rsidRPr="00D97FFE" w:rsidRDefault="005C2F4E" w:rsidP="00E85A4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</w:t>
            </w:r>
            <w:r w:rsidR="00E85A4A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7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14:paraId="6AE43CD0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Obowiązkowe ubezpieczenie odpowiedzialności cywilnej zarządcy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0FDEB7A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14:paraId="383F8129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74AD390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5C2F4E" w:rsidRPr="00D97FFE" w14:paraId="0C914575" w14:textId="77777777" w:rsidTr="00E85A4A">
        <w:tc>
          <w:tcPr>
            <w:tcW w:w="4262" w:type="dxa"/>
            <w:gridSpan w:val="2"/>
          </w:tcPr>
          <w:p w14:paraId="6D1DC979" w14:textId="77777777" w:rsidR="005C2F4E" w:rsidRPr="00D97FFE" w:rsidRDefault="005C2F4E" w:rsidP="00495749">
            <w:pPr>
              <w:widowControl w:val="0"/>
              <w:autoSpaceDE w:val="0"/>
              <w:jc w:val="right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Składka łączna  ( suma pozycji 1-1</w:t>
            </w:r>
            <w:r w:rsidR="00495749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7</w:t>
            </w:r>
            <w:r w:rsidRPr="00D97FFE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) :</w:t>
            </w:r>
          </w:p>
        </w:tc>
        <w:tc>
          <w:tcPr>
            <w:tcW w:w="3043" w:type="dxa"/>
            <w:gridSpan w:val="2"/>
          </w:tcPr>
          <w:p w14:paraId="2AC7200B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4250DDA" w14:textId="77777777" w:rsidR="005C2F4E" w:rsidRPr="00D97FFE" w:rsidRDefault="005C2F4E" w:rsidP="006F298A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</w:tbl>
    <w:p w14:paraId="3C224423" w14:textId="77777777" w:rsidR="008F163D" w:rsidRPr="00D97FFE" w:rsidRDefault="008F163D" w:rsidP="006658F1">
      <w:pPr>
        <w:widowControl w:val="0"/>
        <w:autoSpaceDE w:val="0"/>
        <w:jc w:val="center"/>
        <w:rPr>
          <w:rFonts w:asciiTheme="minorHAnsi" w:eastAsia="TimesNewRomanPS-ItalicMT" w:hAnsiTheme="minorHAnsi" w:cs="TimesNewRomanPS-ItalicMT"/>
          <w:b/>
          <w:sz w:val="20"/>
          <w:szCs w:val="20"/>
        </w:rPr>
      </w:pPr>
    </w:p>
    <w:p w14:paraId="099CDA1F" w14:textId="77777777" w:rsidR="008F163D" w:rsidRPr="00D97FFE" w:rsidRDefault="008F163D" w:rsidP="006658F1">
      <w:pPr>
        <w:widowControl w:val="0"/>
        <w:autoSpaceDE w:val="0"/>
        <w:jc w:val="center"/>
        <w:rPr>
          <w:rFonts w:asciiTheme="minorHAnsi" w:eastAsia="TimesNewRomanPS-ItalicMT" w:hAnsiTheme="minorHAnsi" w:cs="TimesNewRomanPS-ItalicMT"/>
          <w:b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35"/>
        <w:gridCol w:w="1672"/>
        <w:gridCol w:w="2627"/>
      </w:tblGrid>
      <w:tr w:rsidR="006658F1" w:rsidRPr="00C214CC" w14:paraId="00B0DC95" w14:textId="77777777" w:rsidTr="00CB5BC3">
        <w:tc>
          <w:tcPr>
            <w:tcW w:w="9634" w:type="dxa"/>
            <w:gridSpan w:val="3"/>
            <w:shd w:val="clear" w:color="auto" w:fill="D9D9D9" w:themeFill="background1" w:themeFillShade="D9"/>
          </w:tcPr>
          <w:p w14:paraId="61687DD9" w14:textId="77777777" w:rsidR="006658F1" w:rsidRPr="00C214CC" w:rsidRDefault="006658F1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b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b/>
                <w:sz w:val="20"/>
                <w:szCs w:val="20"/>
              </w:rPr>
              <w:t>Klauzule dodatkowe punktowane</w:t>
            </w:r>
          </w:p>
        </w:tc>
      </w:tr>
      <w:tr w:rsidR="006658F1" w:rsidRPr="00C214CC" w14:paraId="33D4DC3E" w14:textId="77777777" w:rsidTr="00CB5BC3">
        <w:tc>
          <w:tcPr>
            <w:tcW w:w="53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0ADF14" w14:textId="77777777" w:rsidR="0074450C" w:rsidRPr="00C214CC" w:rsidRDefault="0074450C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681CB66A" w14:textId="77777777" w:rsidR="0074450C" w:rsidRPr="00C214CC" w:rsidRDefault="0074450C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308EF609" w14:textId="77777777" w:rsidR="006658F1" w:rsidRPr="00C214CC" w:rsidRDefault="006658F1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Klauzule dotyczące ubezpieczenia mienia od</w:t>
            </w:r>
          </w:p>
          <w:p w14:paraId="77817A41" w14:textId="77777777" w:rsidR="006658F1" w:rsidRPr="00C214CC" w:rsidRDefault="006658F1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wszystkich </w:t>
            </w:r>
            <w:proofErr w:type="spellStart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ryzyk</w:t>
            </w:r>
            <w:proofErr w:type="spellEnd"/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( z wyłączeniem mienia</w:t>
            </w:r>
          </w:p>
          <w:p w14:paraId="3D3BF84A" w14:textId="77777777" w:rsidR="006658F1" w:rsidRPr="00C214CC" w:rsidRDefault="006658F1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komunalnego)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B0FF48" w14:textId="77777777" w:rsidR="006658F1" w:rsidRPr="00C214CC" w:rsidRDefault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613E432C" w14:textId="77777777" w:rsidR="006658F1" w:rsidRPr="00C214CC" w:rsidRDefault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2CA3DCE8" w14:textId="77777777" w:rsidR="006658F1" w:rsidRPr="00C214CC" w:rsidRDefault="006658F1" w:rsidP="006658F1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Punktacja</w:t>
            </w: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E75AB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b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Akceptacja ( prosimy o wpisanie tak – w przypadku akceptacji lub nie – w przypadku braku akceptacji – pola nie uzupełnione  zostaną uznane jako brak akceptacji</w:t>
            </w:r>
          </w:p>
        </w:tc>
      </w:tr>
      <w:tr w:rsidR="006658F1" w:rsidRPr="00C214CC" w14:paraId="6E553E3E" w14:textId="77777777" w:rsidTr="00CB5BC3">
        <w:tc>
          <w:tcPr>
            <w:tcW w:w="5335" w:type="dxa"/>
          </w:tcPr>
          <w:p w14:paraId="0811F611" w14:textId="77777777" w:rsidR="006658F1" w:rsidRPr="00C214CC" w:rsidRDefault="006658F1" w:rsidP="00B76494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Klauzula katastrofy budowlanej 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34199EDA" w14:textId="77777777" w:rsidR="006658F1" w:rsidRPr="00C214CC" w:rsidRDefault="00495749" w:rsidP="00495749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55EFDF45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3F7A2007" w14:textId="77777777" w:rsidTr="00CB5BC3">
        <w:tc>
          <w:tcPr>
            <w:tcW w:w="5335" w:type="dxa"/>
          </w:tcPr>
          <w:p w14:paraId="5741CB1B" w14:textId="77777777" w:rsidR="006658F1" w:rsidRPr="00C214CC" w:rsidRDefault="006658F1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treści klauzuli przezornej sumy ubezpieczenia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1219AAF2" w14:textId="77777777" w:rsidR="006658F1" w:rsidRPr="00C214CC" w:rsidRDefault="006658F1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7DBFBB1C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7E7459A1" w14:textId="77777777" w:rsidTr="00CB5BC3">
        <w:tc>
          <w:tcPr>
            <w:tcW w:w="5335" w:type="dxa"/>
          </w:tcPr>
          <w:p w14:paraId="4B2B73F3" w14:textId="77777777" w:rsidR="006658F1" w:rsidRPr="00C214CC" w:rsidRDefault="006658F1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Przyjęcie klauzuli  zniesienia zasady proporcji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5D0C0F16" w14:textId="77777777" w:rsidR="006658F1" w:rsidRPr="00C214CC" w:rsidRDefault="006658F1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32ABA8B8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2D4993F3" w14:textId="77777777" w:rsidTr="00CB5BC3">
        <w:tc>
          <w:tcPr>
            <w:tcW w:w="5335" w:type="dxa"/>
          </w:tcPr>
          <w:p w14:paraId="509F7DEF" w14:textId="77777777" w:rsidR="006658F1" w:rsidRPr="00C214CC" w:rsidRDefault="006658F1" w:rsidP="00C4590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klauzuli automatycznego pokrycia konsumpcji sumy ubezpieczenia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11AF0AD3" w14:textId="77777777" w:rsidR="006658F1" w:rsidRPr="00C214CC" w:rsidRDefault="00C214CC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  <w:p w14:paraId="033F01B2" w14:textId="77777777" w:rsidR="006658F1" w:rsidRPr="00C214CC" w:rsidRDefault="006658F1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2330B041" w14:textId="77777777" w:rsidR="006658F1" w:rsidRPr="00C214CC" w:rsidRDefault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1DE67600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69EDAC37" w14:textId="77777777" w:rsidTr="00CB5BC3">
        <w:tc>
          <w:tcPr>
            <w:tcW w:w="5335" w:type="dxa"/>
          </w:tcPr>
          <w:p w14:paraId="7ABDA2B9" w14:textId="77777777" w:rsidR="006658F1" w:rsidRPr="00C214CC" w:rsidRDefault="006658F1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 podanej klauzuli aktu terroryzmu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58187E0E" w14:textId="77777777" w:rsidR="006658F1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3EA8B9D3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0A3E574C" w14:textId="77777777" w:rsidTr="00CB5BC3">
        <w:tc>
          <w:tcPr>
            <w:tcW w:w="5335" w:type="dxa"/>
          </w:tcPr>
          <w:p w14:paraId="5DF4AEA4" w14:textId="77777777" w:rsidR="006658F1" w:rsidRPr="00C214CC" w:rsidRDefault="006658F1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Przyjęcie podanej klauzuli okolicznościowej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0EDCC2AA" w14:textId="77777777" w:rsidR="006658F1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4624BB9D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0B89EE2F" w14:textId="77777777" w:rsidTr="00CB5BC3">
        <w:tc>
          <w:tcPr>
            <w:tcW w:w="5335" w:type="dxa"/>
          </w:tcPr>
          <w:p w14:paraId="14A7A93F" w14:textId="77777777" w:rsidR="006658F1" w:rsidRPr="00C214CC" w:rsidRDefault="006658F1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klauzuli  uznania okoliczności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7F1496EC" w14:textId="77777777" w:rsidR="006658F1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53EECF0C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658F1" w:rsidRPr="00C214CC" w14:paraId="4A0DB5A7" w14:textId="77777777" w:rsidTr="00CB5BC3">
        <w:tc>
          <w:tcPr>
            <w:tcW w:w="5335" w:type="dxa"/>
            <w:tcBorders>
              <w:right w:val="single" w:sz="4" w:space="0" w:color="auto"/>
            </w:tcBorders>
          </w:tcPr>
          <w:p w14:paraId="458326FD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klauzuli szybkiej likwidacji szkód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537B8E4D" w14:textId="77777777" w:rsidR="006658F1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10 </w:t>
            </w:r>
            <w:r w:rsidR="006658F1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460F0A5F" w14:textId="77777777" w:rsidR="006658F1" w:rsidRPr="00C214CC" w:rsidRDefault="006658F1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74450C" w:rsidRPr="00C214CC" w14:paraId="0DC521BC" w14:textId="77777777" w:rsidTr="00CB5BC3">
        <w:tc>
          <w:tcPr>
            <w:tcW w:w="53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FEAB07" w14:textId="77777777" w:rsidR="0074450C" w:rsidRPr="00C214CC" w:rsidRDefault="0074450C" w:rsidP="004B1E9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66F3D979" w14:textId="77777777" w:rsidR="0074450C" w:rsidRPr="00C214CC" w:rsidRDefault="0074450C" w:rsidP="004B1E9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33EADE0F" w14:textId="77777777" w:rsidR="0074450C" w:rsidRPr="00C214CC" w:rsidRDefault="0074450C" w:rsidP="004B1E9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5455BCE4" w14:textId="77777777" w:rsidR="0074450C" w:rsidRPr="00C214CC" w:rsidRDefault="0074450C" w:rsidP="0074450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Klauzule dotyczące ubezpieczenia mienia  komunalnego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3C4FB1" w14:textId="77777777" w:rsidR="0074450C" w:rsidRPr="00C214CC" w:rsidRDefault="0074450C" w:rsidP="00636DAD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3CCA237A" w14:textId="77777777" w:rsidR="0074450C" w:rsidRPr="00C214CC" w:rsidRDefault="0074450C" w:rsidP="0074450C">
            <w:pPr>
              <w:suppressAutoHyphens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br/>
            </w:r>
          </w:p>
          <w:p w14:paraId="31BFC1A2" w14:textId="77777777" w:rsidR="0074450C" w:rsidRPr="00C214CC" w:rsidRDefault="0074450C" w:rsidP="0074450C">
            <w:pPr>
              <w:suppressAutoHyphens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Punktacja</w:t>
            </w:r>
          </w:p>
          <w:p w14:paraId="2474342D" w14:textId="77777777" w:rsidR="0074450C" w:rsidRPr="00C214CC" w:rsidRDefault="0074450C" w:rsidP="00636DAD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27166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b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Akceptacja ( prosimy o wpisanie tak – w przypadku akceptacji lub nie – w przypadku braku akceptacji – pola nie uzupełnione  zostaną uznane jako brak akceptacji</w:t>
            </w:r>
          </w:p>
        </w:tc>
      </w:tr>
      <w:tr w:rsidR="0074450C" w:rsidRPr="00C214CC" w14:paraId="36F68AEA" w14:textId="77777777" w:rsidTr="00CB5BC3">
        <w:tc>
          <w:tcPr>
            <w:tcW w:w="5335" w:type="dxa"/>
          </w:tcPr>
          <w:p w14:paraId="5EABEE4E" w14:textId="77777777" w:rsidR="0074450C" w:rsidRPr="00C214CC" w:rsidRDefault="0074450C" w:rsidP="004B1E9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Przyjęcie klauzuli  zniesienia proporcji dla budynków komunalnych </w:t>
            </w:r>
          </w:p>
        </w:tc>
        <w:tc>
          <w:tcPr>
            <w:tcW w:w="1672" w:type="dxa"/>
            <w:tcBorders>
              <w:top w:val="single" w:sz="4" w:space="0" w:color="auto"/>
              <w:right w:val="single" w:sz="4" w:space="0" w:color="auto"/>
            </w:tcBorders>
          </w:tcPr>
          <w:p w14:paraId="04E20B58" w14:textId="77777777" w:rsidR="0074450C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3</w:t>
            </w:r>
            <w:r w:rsidR="0074450C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6ED9DCBF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74450C" w:rsidRPr="00C214CC" w14:paraId="161AC28F" w14:textId="77777777" w:rsidTr="00CB5BC3">
        <w:tc>
          <w:tcPr>
            <w:tcW w:w="53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3C12D8" w14:textId="77777777" w:rsidR="0074450C" w:rsidRPr="00C214CC" w:rsidRDefault="0074450C" w:rsidP="0074450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3AABA829" w14:textId="77777777" w:rsidR="0074450C" w:rsidRPr="00C214CC" w:rsidRDefault="0074450C" w:rsidP="0074450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665EEF81" w14:textId="77777777" w:rsidR="0074450C" w:rsidRPr="00C214CC" w:rsidRDefault="0074450C" w:rsidP="0074450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Klauzule  dotyczące odpowiedzialności cywilnej z</w:t>
            </w:r>
          </w:p>
          <w:p w14:paraId="6317140F" w14:textId="77777777" w:rsidR="0074450C" w:rsidRPr="00C214CC" w:rsidRDefault="0074450C" w:rsidP="0074450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wyłączeniem  ubezpieczenia obowiązkowego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696862" w14:textId="77777777" w:rsidR="0074450C" w:rsidRPr="00C214CC" w:rsidRDefault="0074450C" w:rsidP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71D61E69" w14:textId="77777777" w:rsidR="0074450C" w:rsidRPr="00C214CC" w:rsidRDefault="0074450C" w:rsidP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  <w:p w14:paraId="3E59A5CB" w14:textId="77777777" w:rsidR="0074450C" w:rsidRPr="00C214CC" w:rsidRDefault="0074450C" w:rsidP="006658F1">
            <w:pPr>
              <w:suppressAutoHyphens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Punktacja</w:t>
            </w:r>
          </w:p>
          <w:p w14:paraId="103A3C22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21A099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b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Akceptacja ( prosimy o wpisanie tak – w przypadku akceptacji lub nie – w przypadku braku akceptacji – pola nie uzupełnione  zostaną uznane jako brak akceptacji</w:t>
            </w:r>
          </w:p>
        </w:tc>
      </w:tr>
      <w:tr w:rsidR="0074450C" w:rsidRPr="00C214CC" w14:paraId="05C9C854" w14:textId="77777777" w:rsidTr="00CB5BC3">
        <w:tc>
          <w:tcPr>
            <w:tcW w:w="5335" w:type="dxa"/>
            <w:tcBorders>
              <w:right w:val="single" w:sz="4" w:space="0" w:color="auto"/>
            </w:tcBorders>
          </w:tcPr>
          <w:p w14:paraId="1BA6AB89" w14:textId="77777777" w:rsidR="0074450C" w:rsidRPr="00C214CC" w:rsidRDefault="0074450C" w:rsidP="00266DBE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Przyjęcie  klauzuli 168 godzin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640F7A76" w14:textId="77777777" w:rsidR="0074450C" w:rsidRPr="00C214CC" w:rsidRDefault="00C214CC" w:rsidP="00C214CC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10</w:t>
            </w:r>
            <w:r w:rsidR="0074450C"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40D9FCF3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74450C" w:rsidRPr="00C214CC" w14:paraId="3E3BCAD1" w14:textId="77777777" w:rsidTr="00CB5BC3">
        <w:tc>
          <w:tcPr>
            <w:tcW w:w="5335" w:type="dxa"/>
          </w:tcPr>
          <w:p w14:paraId="2916EE06" w14:textId="77777777" w:rsidR="0074450C" w:rsidRPr="00C214CC" w:rsidRDefault="0074450C" w:rsidP="00D87D0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Zwiększenie limitu w klauzuli czystych strat finansowych do wysokości 200.000 zł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6FB615CC" w14:textId="77777777" w:rsidR="0074450C" w:rsidRPr="00C214CC" w:rsidRDefault="0074450C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376F2719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74450C" w:rsidRPr="00C214CC" w14:paraId="70409C51" w14:textId="77777777" w:rsidTr="00CB5BC3">
        <w:tc>
          <w:tcPr>
            <w:tcW w:w="5335" w:type="dxa"/>
          </w:tcPr>
          <w:p w14:paraId="16E07A83" w14:textId="77777777" w:rsidR="0074450C" w:rsidRPr="00C214CC" w:rsidRDefault="0074450C" w:rsidP="00D87D0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 xml:space="preserve">Punkty razem za wszystkie klauzule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14:paraId="3CC8AB1D" w14:textId="77777777" w:rsidR="0074450C" w:rsidRPr="00C214CC" w:rsidRDefault="0074450C" w:rsidP="001A7427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100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5941DC" w14:textId="77777777" w:rsidR="0074450C" w:rsidRPr="00C214CC" w:rsidRDefault="0074450C" w:rsidP="006658F1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</w:tbl>
    <w:p w14:paraId="79B9B1F4" w14:textId="77777777" w:rsidR="00B76494" w:rsidRPr="00C214CC" w:rsidRDefault="00B76494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63ECD872" w14:textId="77777777" w:rsidR="00B76494" w:rsidRPr="00C214CC" w:rsidRDefault="00B76494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10388288" w14:textId="77777777" w:rsidR="00266DBE" w:rsidRPr="00C214CC" w:rsidRDefault="00266DBE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C214CC">
        <w:rPr>
          <w:rFonts w:asciiTheme="minorHAnsi" w:hAnsiTheme="minorHAnsi"/>
          <w:sz w:val="20"/>
          <w:szCs w:val="20"/>
        </w:rPr>
        <w:t>Oświadczam</w:t>
      </w:r>
      <w:r w:rsidR="00D87D01" w:rsidRPr="00C214CC">
        <w:rPr>
          <w:rFonts w:asciiTheme="minorHAnsi" w:hAnsiTheme="minorHAnsi"/>
          <w:sz w:val="20"/>
          <w:szCs w:val="20"/>
        </w:rPr>
        <w:t>y</w:t>
      </w:r>
      <w:r w:rsidRPr="00C214CC">
        <w:rPr>
          <w:rFonts w:asciiTheme="minorHAnsi" w:hAnsiTheme="minorHAnsi"/>
          <w:sz w:val="20"/>
          <w:szCs w:val="20"/>
        </w:rPr>
        <w:t xml:space="preserve"> że :</w:t>
      </w:r>
    </w:p>
    <w:p w14:paraId="62F44B35" w14:textId="77777777" w:rsidR="00266DBE" w:rsidRPr="00C214CC" w:rsidRDefault="00266DBE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50F62C1C" w14:textId="77777777" w:rsidR="00D87D01" w:rsidRPr="00C214CC" w:rsidRDefault="00C7270E" w:rsidP="00074A3E">
      <w:pPr>
        <w:pStyle w:val="Bezodstpw"/>
        <w:rPr>
          <w:rFonts w:asciiTheme="minorHAnsi" w:hAnsiTheme="minorHAnsi"/>
          <w:sz w:val="20"/>
          <w:szCs w:val="20"/>
        </w:rPr>
      </w:pPr>
      <w:r w:rsidRPr="00C214CC">
        <w:rPr>
          <w:rFonts w:asciiTheme="minorHAnsi" w:hAnsiTheme="minorHAnsi"/>
          <w:sz w:val="20"/>
          <w:szCs w:val="20"/>
        </w:rPr>
        <w:t>- z</w:t>
      </w:r>
      <w:r w:rsidR="00D87D01" w:rsidRPr="00C214CC">
        <w:rPr>
          <w:rFonts w:asciiTheme="minorHAnsi" w:hAnsiTheme="minorHAnsi"/>
          <w:sz w:val="20"/>
          <w:szCs w:val="20"/>
        </w:rPr>
        <w:t>apoznaliśmy się ze Specyfikacją Istotnych Warunków Zamówienia  i nie wnosimy  do niej zastrzeżeń.</w:t>
      </w:r>
    </w:p>
    <w:p w14:paraId="0F0711AE" w14:textId="77777777" w:rsidR="00266DBE" w:rsidRPr="00C214CC" w:rsidRDefault="00C7270E" w:rsidP="00074A3E">
      <w:pPr>
        <w:pStyle w:val="Bezodstpw"/>
        <w:rPr>
          <w:rFonts w:asciiTheme="minorHAnsi" w:hAnsiTheme="minorHAnsi"/>
          <w:sz w:val="20"/>
          <w:szCs w:val="20"/>
        </w:rPr>
      </w:pPr>
      <w:r w:rsidRPr="00C214CC">
        <w:rPr>
          <w:rFonts w:asciiTheme="minorHAnsi" w:hAnsiTheme="minorHAnsi"/>
          <w:sz w:val="20"/>
          <w:szCs w:val="20"/>
        </w:rPr>
        <w:t>- z</w:t>
      </w:r>
      <w:r w:rsidR="00D87D01" w:rsidRPr="00C214CC">
        <w:rPr>
          <w:rFonts w:asciiTheme="minorHAnsi" w:hAnsiTheme="minorHAnsi"/>
          <w:sz w:val="20"/>
          <w:szCs w:val="20"/>
        </w:rPr>
        <w:t xml:space="preserve">dobyliśmy konieczne informacje  dotyczące  realizacji  zamówienia oraz przygotowania i złożenia  </w:t>
      </w:r>
      <w:r w:rsidR="00C214CC">
        <w:rPr>
          <w:rFonts w:asciiTheme="minorHAnsi" w:hAnsiTheme="minorHAnsi"/>
          <w:sz w:val="20"/>
          <w:szCs w:val="20"/>
        </w:rPr>
        <w:t>oferty</w:t>
      </w:r>
    </w:p>
    <w:p w14:paraId="1D3DFC15" w14:textId="77777777" w:rsidR="00074A3E" w:rsidRDefault="00C7270E" w:rsidP="00074A3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- u</w:t>
      </w:r>
      <w:r w:rsidR="00D87D01" w:rsidRPr="00D97FFE">
        <w:rPr>
          <w:rFonts w:asciiTheme="minorHAnsi" w:hAnsiTheme="minorHAnsi"/>
          <w:sz w:val="20"/>
          <w:szCs w:val="20"/>
        </w:rPr>
        <w:t>ważamy</w:t>
      </w:r>
      <w:r w:rsidRPr="00D97FFE">
        <w:rPr>
          <w:rFonts w:asciiTheme="minorHAnsi" w:hAnsiTheme="minorHAnsi"/>
          <w:sz w:val="20"/>
          <w:szCs w:val="20"/>
        </w:rPr>
        <w:t xml:space="preserve"> się </w:t>
      </w:r>
      <w:r w:rsidR="00D87D01" w:rsidRPr="00D97FFE">
        <w:rPr>
          <w:rFonts w:asciiTheme="minorHAnsi" w:hAnsiTheme="minorHAnsi"/>
          <w:sz w:val="20"/>
          <w:szCs w:val="20"/>
        </w:rPr>
        <w:t xml:space="preserve"> zwią</w:t>
      </w:r>
      <w:r w:rsidRPr="00D97FFE">
        <w:rPr>
          <w:rFonts w:asciiTheme="minorHAnsi" w:hAnsiTheme="minorHAnsi"/>
          <w:sz w:val="20"/>
          <w:szCs w:val="20"/>
        </w:rPr>
        <w:t>z</w:t>
      </w:r>
      <w:r w:rsidR="00D87D01" w:rsidRPr="00D97FFE">
        <w:rPr>
          <w:rFonts w:asciiTheme="minorHAnsi" w:hAnsiTheme="minorHAnsi"/>
          <w:sz w:val="20"/>
          <w:szCs w:val="20"/>
        </w:rPr>
        <w:t xml:space="preserve">ani   </w:t>
      </w:r>
      <w:r w:rsidRPr="00D97FFE">
        <w:rPr>
          <w:rFonts w:asciiTheme="minorHAnsi" w:hAnsiTheme="minorHAnsi"/>
          <w:sz w:val="20"/>
          <w:szCs w:val="20"/>
        </w:rPr>
        <w:t xml:space="preserve"> niniejszą ofertą przez cały okres  wskazany przez Zamawiającego w  Specyfikacji </w:t>
      </w:r>
      <w:r w:rsidR="00C214CC">
        <w:rPr>
          <w:rFonts w:asciiTheme="minorHAnsi" w:hAnsiTheme="minorHAnsi"/>
          <w:sz w:val="20"/>
          <w:szCs w:val="20"/>
        </w:rPr>
        <w:t xml:space="preserve">  </w:t>
      </w:r>
      <w:r w:rsidRPr="00D97FFE">
        <w:rPr>
          <w:rFonts w:asciiTheme="minorHAnsi" w:hAnsiTheme="minorHAnsi"/>
          <w:sz w:val="20"/>
          <w:szCs w:val="20"/>
        </w:rPr>
        <w:t xml:space="preserve">Istotnych </w:t>
      </w:r>
      <w:r w:rsidR="00074A3E">
        <w:rPr>
          <w:rFonts w:asciiTheme="minorHAnsi" w:hAnsiTheme="minorHAnsi"/>
          <w:sz w:val="20"/>
          <w:szCs w:val="20"/>
        </w:rPr>
        <w:t xml:space="preserve">    </w:t>
      </w:r>
    </w:p>
    <w:p w14:paraId="6DFC6A1F" w14:textId="77777777" w:rsidR="00266DBE" w:rsidRPr="00D97FFE" w:rsidRDefault="00074A3E" w:rsidP="00074A3E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C7270E" w:rsidRPr="00D97FFE">
        <w:rPr>
          <w:rFonts w:asciiTheme="minorHAnsi" w:hAnsiTheme="minorHAnsi"/>
          <w:sz w:val="20"/>
          <w:szCs w:val="20"/>
        </w:rPr>
        <w:t xml:space="preserve">Warunków Zamówienia  </w:t>
      </w:r>
    </w:p>
    <w:p w14:paraId="078025D2" w14:textId="77777777" w:rsidR="00C7270E" w:rsidRPr="00D97FFE" w:rsidRDefault="00C7270E" w:rsidP="00074A3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- akceptujemy zawarte w  Specyfikacji Istotnych Warunków Zamówienia  warunki zawarcia  umowy oraz wzór umowy</w:t>
      </w:r>
    </w:p>
    <w:p w14:paraId="5A3794D2" w14:textId="77777777" w:rsidR="00C7270E" w:rsidRPr="00D97FFE" w:rsidRDefault="00C7270E" w:rsidP="00074A3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 xml:space="preserve">- powierzamy/ nie powierzamy  podwykonawcom  następujący zakres usług  </w:t>
      </w:r>
      <w:r w:rsidR="00C214CC">
        <w:rPr>
          <w:rFonts w:asciiTheme="minorHAnsi" w:hAnsiTheme="minorHAnsi"/>
          <w:sz w:val="20"/>
          <w:szCs w:val="20"/>
        </w:rPr>
        <w:t>objęty przedmiotem zamówienia :</w:t>
      </w:r>
    </w:p>
    <w:p w14:paraId="21552A96" w14:textId="77777777" w:rsidR="00C7270E" w:rsidRPr="00D97FFE" w:rsidRDefault="00C7270E" w:rsidP="00C7270E">
      <w:pPr>
        <w:pStyle w:val="Bezodstpw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0"/>
        <w:gridCol w:w="4778"/>
      </w:tblGrid>
      <w:tr w:rsidR="00C7270E" w:rsidRPr="00D97FFE" w14:paraId="43B4F99A" w14:textId="77777777" w:rsidTr="00C7270E">
        <w:tc>
          <w:tcPr>
            <w:tcW w:w="5214" w:type="dxa"/>
          </w:tcPr>
          <w:p w14:paraId="5B4F7E5A" w14:textId="77777777" w:rsidR="00C7270E" w:rsidRPr="00D97FFE" w:rsidRDefault="00C7270E" w:rsidP="00C7270E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7FFE">
              <w:rPr>
                <w:rFonts w:asciiTheme="minorHAnsi" w:hAnsiTheme="minorHAnsi"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</w:tcPr>
          <w:p w14:paraId="13AF35F0" w14:textId="77777777" w:rsidR="00C7270E" w:rsidRPr="00D97FFE" w:rsidRDefault="00C7270E" w:rsidP="00C7270E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7FFE">
              <w:rPr>
                <w:rFonts w:asciiTheme="minorHAnsi" w:hAnsiTheme="minorHAnsi"/>
                <w:sz w:val="20"/>
                <w:szCs w:val="20"/>
              </w:rPr>
              <w:t>Zakres usług</w:t>
            </w:r>
          </w:p>
        </w:tc>
      </w:tr>
      <w:tr w:rsidR="00C7270E" w:rsidRPr="00D97FFE" w14:paraId="1B62EBA3" w14:textId="77777777" w:rsidTr="00C7270E">
        <w:tc>
          <w:tcPr>
            <w:tcW w:w="5214" w:type="dxa"/>
          </w:tcPr>
          <w:p w14:paraId="10D85261" w14:textId="77777777" w:rsidR="00C7270E" w:rsidRPr="00D97FFE" w:rsidRDefault="00C7270E" w:rsidP="00C7270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5" w:type="dxa"/>
          </w:tcPr>
          <w:p w14:paraId="55DD0703" w14:textId="77777777" w:rsidR="00C7270E" w:rsidRPr="00D97FFE" w:rsidRDefault="00C7270E" w:rsidP="00C7270E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CF6951F" w14:textId="77777777" w:rsidR="00C7270E" w:rsidRPr="00D97FFE" w:rsidRDefault="00C7270E" w:rsidP="00C7270E">
      <w:pPr>
        <w:pStyle w:val="Bezodstpw"/>
        <w:rPr>
          <w:rFonts w:asciiTheme="minorHAnsi" w:hAnsiTheme="minorHAnsi"/>
          <w:sz w:val="20"/>
          <w:szCs w:val="20"/>
        </w:rPr>
      </w:pPr>
    </w:p>
    <w:p w14:paraId="5AC395FC" w14:textId="77777777" w:rsidR="00C7270E" w:rsidRPr="00496CEE" w:rsidRDefault="00C7270E" w:rsidP="0074450C">
      <w:pPr>
        <w:pStyle w:val="Bezodstpw"/>
        <w:jc w:val="both"/>
        <w:rPr>
          <w:rFonts w:asciiTheme="minorHAnsi" w:hAnsiTheme="minorHAnsi"/>
          <w:sz w:val="20"/>
          <w:szCs w:val="20"/>
          <w:u w:val="single"/>
        </w:rPr>
      </w:pPr>
      <w:r w:rsidRPr="00496CEE">
        <w:rPr>
          <w:rFonts w:asciiTheme="minorHAnsi" w:hAnsiTheme="minorHAnsi"/>
          <w:sz w:val="20"/>
          <w:szCs w:val="20"/>
          <w:u w:val="single"/>
        </w:rPr>
        <w:t>Wyrażamy zgodę na :</w:t>
      </w:r>
    </w:p>
    <w:p w14:paraId="1C5DC894" w14:textId="77777777" w:rsidR="00C7270E" w:rsidRDefault="00496CE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1/    r</w:t>
      </w:r>
      <w:r w:rsidR="00C7270E" w:rsidRPr="00D97FFE">
        <w:rPr>
          <w:rFonts w:asciiTheme="minorHAnsi" w:hAnsiTheme="minorHAnsi"/>
          <w:sz w:val="20"/>
          <w:szCs w:val="20"/>
        </w:rPr>
        <w:t xml:space="preserve">atalną płatność składki </w:t>
      </w:r>
    </w:p>
    <w:p w14:paraId="54E49C0C" w14:textId="77777777" w:rsidR="00C7270E" w:rsidRDefault="00496CE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2/ </w:t>
      </w:r>
      <w:r w:rsidR="00C7270E" w:rsidRPr="00D97FFE">
        <w:rPr>
          <w:rFonts w:asciiTheme="minorHAnsi" w:hAnsiTheme="minorHAnsi"/>
          <w:sz w:val="20"/>
          <w:szCs w:val="20"/>
        </w:rPr>
        <w:t xml:space="preserve">przyjęcie  wszystkich warunków  wymaganych przez Zamawiającego dla poszczególnych </w:t>
      </w:r>
      <w:proofErr w:type="spellStart"/>
      <w:r w:rsidR="00C7270E" w:rsidRPr="00D97FFE">
        <w:rPr>
          <w:rFonts w:asciiTheme="minorHAnsi" w:hAnsiTheme="minorHAnsi"/>
          <w:sz w:val="20"/>
          <w:szCs w:val="20"/>
        </w:rPr>
        <w:t>ryzyk</w:t>
      </w:r>
      <w:proofErr w:type="spellEnd"/>
      <w:r w:rsidR="00C7270E" w:rsidRPr="00D97FFE">
        <w:rPr>
          <w:rFonts w:asciiTheme="minorHAnsi" w:hAnsiTheme="minorHAnsi"/>
          <w:sz w:val="20"/>
          <w:szCs w:val="20"/>
        </w:rPr>
        <w:t xml:space="preserve"> ubezpieczeniowych  wymienionych w   Specyfikacji Istotnych Warunków Zamówienia  </w:t>
      </w:r>
    </w:p>
    <w:p w14:paraId="614360BC" w14:textId="77777777" w:rsidR="00275163" w:rsidRPr="00D97FFE" w:rsidRDefault="00496CE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3/ </w:t>
      </w:r>
      <w:r w:rsidR="00C7270E" w:rsidRPr="00D97FFE">
        <w:rPr>
          <w:rFonts w:asciiTheme="minorHAnsi" w:hAnsiTheme="minorHAnsi"/>
          <w:sz w:val="20"/>
          <w:szCs w:val="20"/>
        </w:rPr>
        <w:t xml:space="preserve"> w przypadku polis zawieranych na okres krótszy niż 12 m-</w:t>
      </w:r>
      <w:proofErr w:type="spellStart"/>
      <w:r w:rsidR="00C7270E" w:rsidRPr="00D97FFE">
        <w:rPr>
          <w:rFonts w:asciiTheme="minorHAnsi" w:hAnsiTheme="minorHAnsi"/>
          <w:sz w:val="20"/>
          <w:szCs w:val="20"/>
        </w:rPr>
        <w:t>cy</w:t>
      </w:r>
      <w:proofErr w:type="spellEnd"/>
      <w:r w:rsidR="00275163" w:rsidRPr="00D97FFE">
        <w:rPr>
          <w:rFonts w:asciiTheme="minorHAnsi" w:hAnsiTheme="minorHAnsi"/>
          <w:sz w:val="20"/>
          <w:szCs w:val="20"/>
        </w:rPr>
        <w:t xml:space="preserve"> składka roczna będzie rozliczana pro rat</w:t>
      </w:r>
      <w:r w:rsidR="00C214CC">
        <w:rPr>
          <w:rFonts w:asciiTheme="minorHAnsi" w:hAnsiTheme="minorHAnsi"/>
          <w:sz w:val="20"/>
          <w:szCs w:val="20"/>
        </w:rPr>
        <w:t>a</w:t>
      </w:r>
      <w:r w:rsidR="00275163" w:rsidRPr="00D97FFE">
        <w:rPr>
          <w:rFonts w:asciiTheme="minorHAnsi" w:hAnsiTheme="minorHAnsi"/>
          <w:sz w:val="20"/>
          <w:szCs w:val="20"/>
        </w:rPr>
        <w:t xml:space="preserve"> temporis</w:t>
      </w:r>
    </w:p>
    <w:p w14:paraId="70E2E71B" w14:textId="77777777" w:rsidR="00275163" w:rsidRPr="00D97FFE" w:rsidRDefault="00275163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4BC8FCB4" w14:textId="77777777" w:rsidR="00275163" w:rsidRPr="00D97FFE" w:rsidRDefault="00275163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496CEE">
        <w:rPr>
          <w:rFonts w:asciiTheme="minorHAnsi" w:hAnsiTheme="minorHAnsi"/>
          <w:sz w:val="20"/>
          <w:szCs w:val="20"/>
          <w:u w:val="single"/>
        </w:rPr>
        <w:t>Oświadczamy, że</w:t>
      </w:r>
      <w:r w:rsidRPr="00D97FFE">
        <w:rPr>
          <w:rFonts w:asciiTheme="minorHAnsi" w:hAnsiTheme="minorHAnsi"/>
          <w:sz w:val="20"/>
          <w:szCs w:val="20"/>
        </w:rPr>
        <w:t xml:space="preserve"> </w:t>
      </w:r>
      <w:r w:rsidR="00496CEE">
        <w:rPr>
          <w:rFonts w:asciiTheme="minorHAnsi" w:hAnsiTheme="minorHAnsi"/>
          <w:sz w:val="20"/>
          <w:szCs w:val="20"/>
        </w:rPr>
        <w:t xml:space="preserve"> (</w:t>
      </w:r>
      <w:r w:rsidRPr="00D97FFE">
        <w:rPr>
          <w:rFonts w:asciiTheme="minorHAnsi" w:hAnsiTheme="minorHAnsi"/>
          <w:sz w:val="20"/>
          <w:szCs w:val="20"/>
        </w:rPr>
        <w:t>oświadczenie dotyczy Wykonawcy, który działa  w formie TUW) :</w:t>
      </w:r>
    </w:p>
    <w:p w14:paraId="78937601" w14:textId="77777777" w:rsidR="00275163" w:rsidRPr="00D97FFE" w:rsidRDefault="00275163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Statut  reprezentowanego  przez na jako Wykonawcy  - Towarzystwa Ubezpieczeń Wzajemnych – przewiduje  mo</w:t>
      </w:r>
      <w:r w:rsidR="0005115D" w:rsidRPr="00D97FFE">
        <w:rPr>
          <w:rFonts w:asciiTheme="minorHAnsi" w:hAnsiTheme="minorHAnsi"/>
          <w:sz w:val="20"/>
          <w:szCs w:val="20"/>
        </w:rPr>
        <w:t>ż</w:t>
      </w:r>
      <w:r w:rsidRPr="00D97FFE">
        <w:rPr>
          <w:rFonts w:asciiTheme="minorHAnsi" w:hAnsiTheme="minorHAnsi"/>
          <w:sz w:val="20"/>
          <w:szCs w:val="20"/>
        </w:rPr>
        <w:t>liwość ubezpieczenia  osób ni</w:t>
      </w:r>
      <w:r w:rsidR="0005115D" w:rsidRPr="00D97FFE">
        <w:rPr>
          <w:rFonts w:asciiTheme="minorHAnsi" w:hAnsiTheme="minorHAnsi"/>
          <w:sz w:val="20"/>
          <w:szCs w:val="20"/>
        </w:rPr>
        <w:t>e</w:t>
      </w:r>
      <w:r w:rsidRPr="00D97FFE">
        <w:rPr>
          <w:rFonts w:asciiTheme="minorHAnsi" w:hAnsiTheme="minorHAnsi"/>
          <w:sz w:val="20"/>
          <w:szCs w:val="20"/>
        </w:rPr>
        <w:t xml:space="preserve"> będących członkami  towarzystwa</w:t>
      </w:r>
    </w:p>
    <w:p w14:paraId="4C2304CA" w14:textId="77777777" w:rsidR="00275163" w:rsidRPr="00D97FFE" w:rsidRDefault="00496CE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</w:t>
      </w:r>
      <w:r w:rsidR="00275163" w:rsidRPr="00D97FFE">
        <w:rPr>
          <w:rFonts w:asciiTheme="minorHAnsi" w:hAnsiTheme="minorHAnsi"/>
          <w:sz w:val="20"/>
          <w:szCs w:val="20"/>
        </w:rPr>
        <w:t>przypadku wyboru oferty reprezentowanego przez nas Wykonawcy - Towarzystwa Ubezpieczeń Wzajemnych-  TUW udzieli ochrony ubezpieczeniowej Zamawiającemu jako osobie  nie będącej członkiem towarzystwa</w:t>
      </w:r>
    </w:p>
    <w:p w14:paraId="767BA01B" w14:textId="77777777" w:rsidR="00275163" w:rsidRPr="00D97FFE" w:rsidRDefault="00496CE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275163" w:rsidRPr="00D97FFE">
        <w:rPr>
          <w:rFonts w:asciiTheme="minorHAnsi" w:hAnsiTheme="minorHAnsi"/>
          <w:sz w:val="20"/>
          <w:szCs w:val="20"/>
        </w:rPr>
        <w:t xml:space="preserve">godnie z </w:t>
      </w:r>
      <w:r w:rsidR="00C214CC">
        <w:rPr>
          <w:rFonts w:asciiTheme="minorHAnsi" w:hAnsiTheme="minorHAnsi"/>
          <w:sz w:val="20"/>
          <w:szCs w:val="20"/>
        </w:rPr>
        <w:t xml:space="preserve">art. </w:t>
      </w:r>
      <w:r w:rsidR="00275163" w:rsidRPr="00D97FFE">
        <w:rPr>
          <w:rFonts w:asciiTheme="minorHAnsi" w:hAnsiTheme="minorHAnsi"/>
          <w:sz w:val="20"/>
          <w:szCs w:val="20"/>
        </w:rPr>
        <w:t xml:space="preserve">11 ust.2 z dnia 11 września 2015 roku o działalności ubezpieczeniowej i reasekuracyjnej   </w:t>
      </w:r>
      <w:r>
        <w:rPr>
          <w:rFonts w:asciiTheme="minorHAnsi" w:hAnsiTheme="minorHAnsi"/>
          <w:sz w:val="20"/>
          <w:szCs w:val="20"/>
        </w:rPr>
        <w:t>z</w:t>
      </w:r>
      <w:r w:rsidR="00275163" w:rsidRPr="00D97FFE">
        <w:rPr>
          <w:rFonts w:asciiTheme="minorHAnsi" w:hAnsiTheme="minorHAnsi"/>
          <w:sz w:val="20"/>
          <w:szCs w:val="20"/>
        </w:rPr>
        <w:t>amawiający nie będzie zobowiązany do pokrywania strat towarzystwa poprzez wnoszenie dodatkowej składki ubezpieczeniowej.</w:t>
      </w:r>
    </w:p>
    <w:p w14:paraId="7FBA2D22" w14:textId="77777777" w:rsidR="00275163" w:rsidRPr="00D97FFE" w:rsidRDefault="00275163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24625EF9" w14:textId="77777777" w:rsidR="00275163" w:rsidRPr="00D97FFE" w:rsidRDefault="00275163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 xml:space="preserve">Sposób reprezentowania Wykonawców wspólnie ubiegających się o udzielenie zamówienia  na potrzeby niniejszego zamówienia jest następujący :  …………………………………………………………………………………………( dotyczy tylko </w:t>
      </w:r>
      <w:r w:rsidR="00496CEE">
        <w:rPr>
          <w:rFonts w:asciiTheme="minorHAnsi" w:hAnsiTheme="minorHAnsi"/>
          <w:sz w:val="20"/>
          <w:szCs w:val="20"/>
        </w:rPr>
        <w:t>w</w:t>
      </w:r>
      <w:r w:rsidRPr="00D97FFE">
        <w:rPr>
          <w:rFonts w:asciiTheme="minorHAnsi" w:hAnsiTheme="minorHAnsi"/>
          <w:sz w:val="20"/>
          <w:szCs w:val="20"/>
        </w:rPr>
        <w:t xml:space="preserve">ykonawcy składającego ofertę wspólną) </w:t>
      </w:r>
    </w:p>
    <w:p w14:paraId="6CE24667" w14:textId="77777777" w:rsidR="00266DBE" w:rsidRPr="00D97FFE" w:rsidRDefault="00266DBE" w:rsidP="0074450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B3D65A" w14:textId="77777777" w:rsidR="004F2F4A" w:rsidRPr="004F2F4A" w:rsidRDefault="004F2F4A" w:rsidP="004F2F4A">
      <w:pPr>
        <w:widowControl w:val="0"/>
        <w:tabs>
          <w:tab w:val="left" w:pos="426"/>
        </w:tabs>
        <w:suppressAutoHyphens w:val="0"/>
        <w:spacing w:before="120"/>
        <w:contextualSpacing/>
        <w:jc w:val="both"/>
        <w:rPr>
          <w:rFonts w:ascii="Calibri" w:hAnsi="Calibri"/>
          <w:spacing w:val="-2"/>
          <w:sz w:val="20"/>
          <w:szCs w:val="20"/>
        </w:rPr>
      </w:pPr>
      <w:r w:rsidRPr="004F2F4A">
        <w:rPr>
          <w:rFonts w:ascii="Calibri" w:hAnsi="Calibri"/>
          <w:spacing w:val="-2"/>
          <w:sz w:val="20"/>
          <w:szCs w:val="20"/>
        </w:rPr>
        <w:t>Oświadczam, że wypełniłem obowiązki informacyjne przewidziane w art. 13 lub art. 14 rozporządzenia Parlamentu Europejskiego i Rady (UE) 2016/</w:t>
      </w:r>
      <w:r w:rsidR="00074A3E">
        <w:rPr>
          <w:rFonts w:ascii="Calibri" w:hAnsi="Calibri"/>
          <w:spacing w:val="-2"/>
          <w:sz w:val="20"/>
          <w:szCs w:val="20"/>
        </w:rPr>
        <w:t xml:space="preserve">679 z dnia 27 kwietnia 2016 r. </w:t>
      </w:r>
      <w:r w:rsidRPr="004F2F4A">
        <w:rPr>
          <w:rFonts w:ascii="Calibri" w:hAnsi="Calibri"/>
          <w:spacing w:val="-2"/>
          <w:sz w:val="20"/>
          <w:szCs w:val="20"/>
        </w:rPr>
        <w:t>w sprawie ochrony osób fizycznych w związku z przetwarzaniem danych osobowych i w sprawie swobodnego przepływu takich danych oraz uchylenia dyrektywy 95/46/WE (ogólne rozporzą</w:t>
      </w:r>
      <w:r w:rsidRPr="004F2F4A">
        <w:rPr>
          <w:rFonts w:ascii="Calibri" w:hAnsi="Calibri"/>
          <w:spacing w:val="-2"/>
          <w:sz w:val="20"/>
          <w:szCs w:val="20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71331B20" w14:textId="77777777" w:rsidR="004F2F4A" w:rsidRPr="004F2F4A" w:rsidRDefault="004F2F4A" w:rsidP="004F2F4A">
      <w:pPr>
        <w:widowControl w:val="0"/>
        <w:tabs>
          <w:tab w:val="left" w:pos="426"/>
        </w:tabs>
        <w:spacing w:before="60"/>
        <w:rPr>
          <w:rFonts w:ascii="Calibri" w:hAnsi="Calibri"/>
          <w:b/>
          <w:sz w:val="20"/>
          <w:szCs w:val="20"/>
        </w:rPr>
      </w:pPr>
      <w:r w:rsidRPr="004F2F4A">
        <w:rPr>
          <w:rFonts w:ascii="Calibri" w:hAnsi="Calibri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A4920F" w14:textId="77777777" w:rsidR="004F2F4A" w:rsidRPr="004F2F4A" w:rsidRDefault="004F2F4A" w:rsidP="004F2F4A">
      <w:pPr>
        <w:widowControl w:val="0"/>
        <w:tabs>
          <w:tab w:val="left" w:pos="426"/>
        </w:tabs>
        <w:suppressAutoHyphens w:val="0"/>
        <w:spacing w:before="120"/>
        <w:jc w:val="both"/>
        <w:rPr>
          <w:rFonts w:ascii="Calibri" w:hAnsi="Calibri"/>
          <w:spacing w:val="-2"/>
          <w:sz w:val="20"/>
          <w:szCs w:val="20"/>
        </w:rPr>
      </w:pPr>
      <w:r w:rsidRPr="004F2F4A">
        <w:rPr>
          <w:rFonts w:ascii="Calibri" w:hAnsi="Calibri"/>
          <w:spacing w:val="-2"/>
          <w:sz w:val="20"/>
          <w:szCs w:val="20"/>
        </w:rPr>
        <w:t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specyfikacji istotnych warunków zamówienia, w celu związanym z niniejszym postępowaniem o udzielenie zamówienia publicznego.</w:t>
      </w:r>
    </w:p>
    <w:p w14:paraId="548437F8" w14:textId="77777777" w:rsidR="004F2F4A" w:rsidRPr="004F2F4A" w:rsidRDefault="004F2F4A" w:rsidP="004F2F4A">
      <w:pPr>
        <w:widowControl w:val="0"/>
        <w:tabs>
          <w:tab w:val="left" w:pos="426"/>
        </w:tabs>
        <w:suppressAutoHyphens w:val="0"/>
        <w:spacing w:before="120" w:after="120"/>
        <w:jc w:val="both"/>
        <w:rPr>
          <w:rFonts w:ascii="Calibri" w:hAnsi="Calibri"/>
          <w:bCs/>
          <w:i/>
          <w:spacing w:val="-2"/>
          <w:sz w:val="20"/>
          <w:szCs w:val="20"/>
        </w:rPr>
      </w:pPr>
      <w:r w:rsidRPr="004F2F4A">
        <w:rPr>
          <w:rFonts w:ascii="Calibri" w:hAnsi="Calibri"/>
          <w:bCs/>
          <w:spacing w:val="-6"/>
          <w:sz w:val="20"/>
          <w:szCs w:val="20"/>
        </w:rPr>
        <w:t xml:space="preserve">W sprawach nieuregulowanych w specyfikacji istotnych warunków zamówienia i w ofercie mają zastosowanie następujące ogólne lub/i szczególne warunki ubezpieczenia oraz aneksy do tych warunków </w:t>
      </w:r>
      <w:r w:rsidRPr="004F2F4A">
        <w:rPr>
          <w:rFonts w:ascii="Calibri" w:hAnsi="Calibri"/>
          <w:bCs/>
          <w:i/>
          <w:spacing w:val="-6"/>
          <w:sz w:val="20"/>
          <w:szCs w:val="20"/>
        </w:rPr>
        <w:t>(należy wpisać wszystkie ogólne i szczególne warunki z datami zatwierdzenia przez zarząd wykonawcy i wszystkie aneksy do tych warunków obowiązujące na dzień składania oferty):</w:t>
      </w:r>
    </w:p>
    <w:p w14:paraId="54983415" w14:textId="77777777" w:rsidR="0074450C" w:rsidRPr="00D97FFE" w:rsidRDefault="00553D4B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E12F5D3" w14:textId="77777777" w:rsidR="0074450C" w:rsidRPr="00D97FFE" w:rsidRDefault="0074450C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686D8494" w14:textId="77777777" w:rsidR="00553D4B" w:rsidRPr="00D97FFE" w:rsidRDefault="00553D4B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74450C" w:rsidRPr="00D97FFE">
        <w:rPr>
          <w:rFonts w:asciiTheme="minorHAnsi" w:hAnsiTheme="minorHAnsi"/>
          <w:sz w:val="20"/>
          <w:szCs w:val="20"/>
        </w:rPr>
        <w:t>……………..</w:t>
      </w:r>
    </w:p>
    <w:p w14:paraId="4C841561" w14:textId="77777777" w:rsidR="0074450C" w:rsidRPr="00D97FFE" w:rsidRDefault="0074450C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02350E7F" w14:textId="77777777" w:rsidR="00553D4B" w:rsidRPr="00D97FFE" w:rsidRDefault="00553D4B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879D2F6" w14:textId="77777777" w:rsidR="0074450C" w:rsidRPr="00D97FFE" w:rsidRDefault="0074450C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049F0363" w14:textId="77777777" w:rsidR="00553D4B" w:rsidRPr="00D97FFE" w:rsidRDefault="00553D4B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351932D" w14:textId="77777777" w:rsidR="00553D4B" w:rsidRPr="00D97FFE" w:rsidRDefault="00553D4B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3EFEBBF3" w14:textId="77777777" w:rsidR="00266DBE" w:rsidRPr="00D97FFE" w:rsidRDefault="00266DBE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Oferta zawiera</w:t>
      </w:r>
      <w:r w:rsidR="00E84F30" w:rsidRPr="00D97FFE">
        <w:rPr>
          <w:rFonts w:asciiTheme="minorHAnsi" w:hAnsiTheme="minorHAnsi"/>
          <w:sz w:val="20"/>
          <w:szCs w:val="20"/>
        </w:rPr>
        <w:t xml:space="preserve"> </w:t>
      </w:r>
      <w:r w:rsidR="000E7204" w:rsidRPr="00D97FFE">
        <w:rPr>
          <w:rFonts w:asciiTheme="minorHAnsi" w:hAnsiTheme="minorHAnsi"/>
          <w:sz w:val="20"/>
          <w:szCs w:val="20"/>
        </w:rPr>
        <w:t>…………</w:t>
      </w:r>
      <w:r w:rsidR="00E84F30" w:rsidRPr="00D97FFE">
        <w:rPr>
          <w:rFonts w:asciiTheme="minorHAnsi" w:hAnsiTheme="minorHAnsi"/>
          <w:sz w:val="20"/>
          <w:szCs w:val="20"/>
        </w:rPr>
        <w:t xml:space="preserve"> </w:t>
      </w:r>
      <w:r w:rsidRPr="00D97FFE">
        <w:rPr>
          <w:rFonts w:asciiTheme="minorHAnsi" w:hAnsiTheme="minorHAnsi"/>
          <w:sz w:val="20"/>
          <w:szCs w:val="20"/>
        </w:rPr>
        <w:t>kolejno ponumerowanych stron.</w:t>
      </w:r>
    </w:p>
    <w:p w14:paraId="4D7D31EB" w14:textId="77777777" w:rsidR="00CC0B84" w:rsidRPr="00D97FFE" w:rsidRDefault="00CC0B84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56F0D9A3" w14:textId="77777777" w:rsidR="00266DBE" w:rsidRPr="00D97FFE" w:rsidRDefault="00266DBE" w:rsidP="00266DBE">
      <w:pPr>
        <w:pStyle w:val="Bezodstpw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hAnsiTheme="minorHAnsi"/>
          <w:sz w:val="20"/>
          <w:szCs w:val="20"/>
        </w:rPr>
        <w:t>Oferta składa się z niniejszego formularza ofertowego oraz następujących dokumentów i oświadczeń:</w:t>
      </w:r>
    </w:p>
    <w:p w14:paraId="70DA372D" w14:textId="77777777" w:rsidR="00266DBE" w:rsidRPr="00D97FFE" w:rsidRDefault="00266DBE" w:rsidP="00266DBE">
      <w:pPr>
        <w:pStyle w:val="Bezodstpw"/>
        <w:rPr>
          <w:rFonts w:asciiTheme="minorHAnsi" w:hAnsiTheme="minorHAnsi"/>
          <w:sz w:val="20"/>
          <w:szCs w:val="20"/>
        </w:rPr>
      </w:pPr>
    </w:p>
    <w:p w14:paraId="7E83A7F0" w14:textId="77777777" w:rsidR="00266DBE" w:rsidRPr="00D97FFE" w:rsidRDefault="00266DBE" w:rsidP="00CE5B43">
      <w:pPr>
        <w:pStyle w:val="Akapitzlist"/>
        <w:numPr>
          <w:ilvl w:val="0"/>
          <w:numId w:val="6"/>
        </w:num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D97FFE">
        <w:rPr>
          <w:rFonts w:asciiTheme="minorHAnsi" w:hAnsiTheme="minorHAnsi" w:cs="Arial"/>
          <w:sz w:val="20"/>
          <w:szCs w:val="20"/>
        </w:rPr>
        <w:t xml:space="preserve">Dokument nr 1. </w:t>
      </w:r>
      <w:r w:rsidRPr="00D97FFE">
        <w:rPr>
          <w:rFonts w:asciiTheme="minorHAnsi" w:eastAsia="TimesNewRomanPSMT" w:hAnsiTheme="minorHAnsi" w:cs="Arial"/>
          <w:sz w:val="20"/>
          <w:szCs w:val="20"/>
        </w:rPr>
        <w:t>Oświadczenie o</w:t>
      </w:r>
      <w:r w:rsidR="00553D4B" w:rsidRPr="00D97FFE">
        <w:rPr>
          <w:rFonts w:asciiTheme="minorHAnsi" w:eastAsia="TimesNewRomanPSMT" w:hAnsiTheme="minorHAnsi" w:cs="Arial"/>
          <w:sz w:val="20"/>
          <w:szCs w:val="20"/>
        </w:rPr>
        <w:t xml:space="preserve"> niepodleganiu wykluczeniu </w:t>
      </w:r>
      <w:r w:rsidR="004F2F4A">
        <w:rPr>
          <w:rFonts w:asciiTheme="minorHAnsi" w:eastAsia="TimesNewRomanPSMT" w:hAnsiTheme="minorHAnsi" w:cs="Arial"/>
          <w:sz w:val="20"/>
          <w:szCs w:val="20"/>
        </w:rPr>
        <w:t xml:space="preserve"> </w:t>
      </w:r>
      <w:r w:rsidRPr="00D97FFE">
        <w:rPr>
          <w:rFonts w:asciiTheme="minorHAnsi" w:hAnsiTheme="minorHAnsi" w:cs="Arial"/>
          <w:sz w:val="20"/>
          <w:szCs w:val="20"/>
        </w:rPr>
        <w:t>(</w:t>
      </w:r>
      <w:r w:rsidRPr="00D97FFE">
        <w:rPr>
          <w:rFonts w:asciiTheme="minorHAnsi" w:hAnsiTheme="minorHAnsi" w:cs="Arial"/>
          <w:bCs/>
          <w:sz w:val="20"/>
          <w:szCs w:val="20"/>
        </w:rPr>
        <w:t>Załącznik Nr</w:t>
      </w:r>
      <w:r w:rsidR="000E7204" w:rsidRPr="00D97FFE">
        <w:rPr>
          <w:rFonts w:asciiTheme="minorHAnsi" w:hAnsiTheme="minorHAnsi" w:cs="Arial"/>
          <w:bCs/>
          <w:sz w:val="20"/>
          <w:szCs w:val="20"/>
        </w:rPr>
        <w:t xml:space="preserve"> </w:t>
      </w:r>
      <w:r w:rsidR="00074A3E">
        <w:rPr>
          <w:rFonts w:asciiTheme="minorHAnsi" w:hAnsiTheme="minorHAnsi" w:cs="Arial"/>
          <w:bCs/>
          <w:sz w:val="20"/>
          <w:szCs w:val="20"/>
        </w:rPr>
        <w:t xml:space="preserve"> </w:t>
      </w:r>
      <w:r w:rsidR="000E7204" w:rsidRPr="00D97FFE">
        <w:rPr>
          <w:rFonts w:asciiTheme="minorHAnsi" w:hAnsiTheme="minorHAnsi" w:cs="Arial"/>
          <w:bCs/>
          <w:sz w:val="20"/>
          <w:szCs w:val="20"/>
        </w:rPr>
        <w:t>3</w:t>
      </w:r>
      <w:r w:rsidRPr="00D97FFE">
        <w:rPr>
          <w:rFonts w:asciiTheme="minorHAnsi" w:hAnsiTheme="minorHAnsi" w:cs="Arial"/>
          <w:bCs/>
          <w:sz w:val="20"/>
          <w:szCs w:val="20"/>
        </w:rPr>
        <w:t xml:space="preserve">  do SIWZ).</w:t>
      </w:r>
    </w:p>
    <w:p w14:paraId="1BCEA64A" w14:textId="77777777" w:rsidR="00266DBE" w:rsidRPr="00D97FFE" w:rsidRDefault="00266DBE" w:rsidP="000E7204">
      <w:pPr>
        <w:ind w:left="426"/>
        <w:contextualSpacing/>
        <w:jc w:val="both"/>
        <w:rPr>
          <w:rFonts w:asciiTheme="minorHAnsi" w:hAnsiTheme="minorHAnsi"/>
          <w:sz w:val="20"/>
          <w:szCs w:val="20"/>
        </w:rPr>
      </w:pPr>
    </w:p>
    <w:p w14:paraId="61CE2159" w14:textId="77777777" w:rsidR="00266DBE" w:rsidRPr="00D97FFE" w:rsidRDefault="00266DBE" w:rsidP="00266DBE">
      <w:pPr>
        <w:tabs>
          <w:tab w:val="left" w:pos="426"/>
        </w:tabs>
        <w:ind w:left="426"/>
        <w:jc w:val="both"/>
        <w:rPr>
          <w:rFonts w:asciiTheme="minorHAnsi" w:hAnsiTheme="minorHAnsi" w:cs="Arial"/>
          <w:sz w:val="20"/>
          <w:szCs w:val="20"/>
        </w:rPr>
      </w:pPr>
    </w:p>
    <w:p w14:paraId="3BE24393" w14:textId="77777777" w:rsidR="00266DBE" w:rsidRPr="00D97FFE" w:rsidRDefault="00266DBE" w:rsidP="00266DBE">
      <w:pPr>
        <w:jc w:val="both"/>
        <w:rPr>
          <w:rFonts w:asciiTheme="minorHAnsi" w:hAnsiTheme="minorHAnsi" w:cs="Arial"/>
          <w:sz w:val="20"/>
          <w:szCs w:val="20"/>
        </w:rPr>
      </w:pPr>
    </w:p>
    <w:p w14:paraId="72473BFC" w14:textId="77777777" w:rsidR="00266DBE" w:rsidRPr="00D97FFE" w:rsidRDefault="000E7204" w:rsidP="00266DBE">
      <w:pPr>
        <w:autoSpaceDE w:val="0"/>
        <w:rPr>
          <w:rFonts w:asciiTheme="minorHAnsi" w:hAnsiTheme="minorHAnsi"/>
          <w:sz w:val="20"/>
          <w:szCs w:val="20"/>
        </w:rPr>
      </w:pPr>
      <w:r w:rsidRPr="00D97FFE">
        <w:rPr>
          <w:rFonts w:asciiTheme="minorHAnsi" w:eastAsia="TimesNewRomanPS-BoldMT" w:hAnsiTheme="minorHAnsi" w:cs="Arial"/>
          <w:sz w:val="20"/>
          <w:szCs w:val="20"/>
          <w:vertAlign w:val="superscript"/>
        </w:rPr>
        <w:t>*</w:t>
      </w:r>
      <w:r w:rsidR="00266DBE" w:rsidRPr="00D97FFE">
        <w:rPr>
          <w:rFonts w:asciiTheme="minorHAnsi" w:eastAsia="TimesNewRomanPSMT" w:hAnsiTheme="minorHAnsi" w:cs="TimesNewRomanPSMT"/>
          <w:sz w:val="20"/>
          <w:szCs w:val="20"/>
        </w:rPr>
        <w:t>Niepotrzebne skreślić.</w:t>
      </w:r>
    </w:p>
    <w:p w14:paraId="31D52DBB" w14:textId="77777777" w:rsidR="00266DBE" w:rsidRPr="00D97FFE" w:rsidRDefault="00266DBE" w:rsidP="00266DBE">
      <w:pPr>
        <w:pStyle w:val="Tekstpodstawowy21"/>
        <w:jc w:val="left"/>
        <w:rPr>
          <w:rFonts w:asciiTheme="minorHAnsi" w:eastAsia="TimesNewRomanPS-ItalicMT" w:hAnsiTheme="minorHAnsi" w:cs="Arial"/>
          <w:b w:val="0"/>
          <w:bCs w:val="0"/>
          <w:strike/>
          <w:sz w:val="20"/>
          <w:szCs w:val="20"/>
        </w:rPr>
      </w:pPr>
    </w:p>
    <w:p w14:paraId="5A482A16" w14:textId="77777777" w:rsidR="00266DBE" w:rsidRPr="00D97FFE" w:rsidRDefault="00266DBE" w:rsidP="00266DBE">
      <w:pPr>
        <w:pStyle w:val="Tekstpodstawowy21"/>
        <w:jc w:val="left"/>
        <w:rPr>
          <w:rFonts w:asciiTheme="minorHAnsi" w:eastAsia="TimesNewRomanPSMT" w:hAnsiTheme="minorHAnsi" w:cs="TimesNewRomanPSMT"/>
          <w:sz w:val="20"/>
          <w:szCs w:val="20"/>
        </w:rPr>
      </w:pPr>
    </w:p>
    <w:p w14:paraId="1D836EF4" w14:textId="77777777" w:rsidR="00F70866" w:rsidRPr="00D97FFE" w:rsidRDefault="000E7204" w:rsidP="00F70866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</w:t>
      </w:r>
    </w:p>
    <w:p w14:paraId="56443BC4" w14:textId="77777777" w:rsidR="00F70866" w:rsidRPr="00D97FFE" w:rsidRDefault="00F70866" w:rsidP="00F70866">
      <w:pPr>
        <w:widowControl w:val="0"/>
        <w:autoSpaceDE w:val="0"/>
        <w:rPr>
          <w:rFonts w:asciiTheme="minorHAnsi" w:eastAsia="TimesNewRomanPS-ItalicMT" w:hAnsiTheme="minorHAnsi" w:cs="TimesNewRomanPS-ItalicMT"/>
          <w:i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i/>
          <w:sz w:val="20"/>
          <w:szCs w:val="20"/>
        </w:rPr>
        <w:t>(Miejscowość, data)</w:t>
      </w:r>
    </w:p>
    <w:p w14:paraId="12B59FBA" w14:textId="77777777" w:rsidR="004F2F4A" w:rsidRDefault="004F2F4A" w:rsidP="00F70866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</w:p>
    <w:p w14:paraId="5CBD6E06" w14:textId="77777777" w:rsidR="00F70866" w:rsidRPr="00D97FFE" w:rsidRDefault="000E7204" w:rsidP="00092D25">
      <w:pPr>
        <w:widowControl w:val="0"/>
        <w:autoSpaceDE w:val="0"/>
        <w:jc w:val="right"/>
        <w:rPr>
          <w:rFonts w:asciiTheme="minorHAnsi" w:eastAsia="TimesNewRomanPS-ItalicMT" w:hAnsiTheme="minorHAnsi" w:cs="TimesNewRomanPS-ItalicMT"/>
          <w:sz w:val="20"/>
          <w:szCs w:val="20"/>
        </w:rPr>
      </w:pP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 ………………………………………………………………………………….</w:t>
      </w:r>
    </w:p>
    <w:p w14:paraId="6A32B2A5" w14:textId="77777777" w:rsidR="00092D25" w:rsidRPr="00092D25" w:rsidRDefault="000E7204" w:rsidP="00092D25">
      <w:pPr>
        <w:widowControl w:val="0"/>
        <w:autoSpaceDE w:val="0"/>
        <w:jc w:val="right"/>
        <w:rPr>
          <w:rFonts w:asciiTheme="minorHAnsi" w:eastAsia="TimesNewRomanPS-ItalicMT" w:hAnsiTheme="minorHAnsi" w:cs="TimesNewRomanPS-ItalicMT"/>
          <w:i/>
          <w:sz w:val="16"/>
          <w:szCs w:val="16"/>
        </w:rPr>
      </w:pPr>
      <w:r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>Imię</w:t>
      </w:r>
      <w:r w:rsidR="0005115D"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 xml:space="preserve"> i </w:t>
      </w:r>
      <w:r w:rsidR="00F70866"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 xml:space="preserve">nazwisko, podpis i pieczęć imienna lub </w:t>
      </w:r>
    </w:p>
    <w:p w14:paraId="35FC554F" w14:textId="77777777" w:rsidR="00092D25" w:rsidRPr="00092D25" w:rsidRDefault="00F70866" w:rsidP="00092D25">
      <w:pPr>
        <w:widowControl w:val="0"/>
        <w:autoSpaceDE w:val="0"/>
        <w:jc w:val="right"/>
        <w:rPr>
          <w:rFonts w:asciiTheme="minorHAnsi" w:eastAsia="TimesNewRomanPS-ItalicMT" w:hAnsiTheme="minorHAnsi" w:cs="TimesNewRomanPS-ItalicMT"/>
          <w:i/>
          <w:sz w:val="16"/>
          <w:szCs w:val="16"/>
        </w:rPr>
      </w:pPr>
      <w:r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 xml:space="preserve">czytelny podpis  osoby uprawnionej (osób uprawnionych) </w:t>
      </w:r>
    </w:p>
    <w:p w14:paraId="2C618AB9" w14:textId="77777777" w:rsidR="00092D25" w:rsidRPr="00092D25" w:rsidRDefault="00F70866" w:rsidP="00092D25">
      <w:pPr>
        <w:widowControl w:val="0"/>
        <w:autoSpaceDE w:val="0"/>
        <w:jc w:val="right"/>
        <w:rPr>
          <w:rFonts w:asciiTheme="minorHAnsi" w:eastAsia="TimesNewRomanPS-ItalicMT" w:hAnsiTheme="minorHAnsi" w:cs="TimesNewRomanPS-ItalicMT"/>
          <w:i/>
          <w:sz w:val="16"/>
          <w:szCs w:val="16"/>
        </w:rPr>
      </w:pPr>
      <w:r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 xml:space="preserve">do reprezentowania Wykonawcy (Wykonawców </w:t>
      </w:r>
    </w:p>
    <w:p w14:paraId="35139893" w14:textId="77777777" w:rsidR="000E7204" w:rsidRPr="00D97FFE" w:rsidRDefault="00F70866" w:rsidP="00092D25">
      <w:pPr>
        <w:widowControl w:val="0"/>
        <w:autoSpaceDE w:val="0"/>
        <w:jc w:val="right"/>
        <w:rPr>
          <w:rFonts w:asciiTheme="minorHAnsi" w:eastAsia="TimesNewRomanPS-ItalicMT" w:hAnsiTheme="minorHAnsi" w:cs="TimesNewRomanPS-ItalicMT"/>
          <w:i/>
          <w:sz w:val="20"/>
          <w:szCs w:val="20"/>
        </w:rPr>
      </w:pPr>
      <w:r w:rsidRPr="00092D25">
        <w:rPr>
          <w:rFonts w:asciiTheme="minorHAnsi" w:eastAsia="TimesNewRomanPS-ItalicMT" w:hAnsiTheme="minorHAnsi" w:cs="TimesNewRomanPS-ItalicMT"/>
          <w:i/>
          <w:sz w:val="16"/>
          <w:szCs w:val="16"/>
        </w:rPr>
        <w:t>wspólnie ubiegających się o udzielenie zamówienia</w:t>
      </w:r>
      <w:r w:rsidRPr="00D97FFE">
        <w:rPr>
          <w:rFonts w:asciiTheme="minorHAnsi" w:eastAsia="TimesNewRomanPS-ItalicMT" w:hAnsiTheme="minorHAnsi" w:cs="TimesNewRomanPS-ItalicMT"/>
          <w:i/>
          <w:sz w:val="20"/>
          <w:szCs w:val="20"/>
        </w:rPr>
        <w:t>)</w:t>
      </w:r>
    </w:p>
    <w:sectPr w:rsidR="000E7204" w:rsidRPr="00D97FFE" w:rsidSect="008D40E2">
      <w:footerReference w:type="default" r:id="rId8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BAD49" w14:textId="77777777" w:rsidR="00077EDE" w:rsidRDefault="00077EDE">
      <w:r>
        <w:separator/>
      </w:r>
    </w:p>
  </w:endnote>
  <w:endnote w:type="continuationSeparator" w:id="0">
    <w:p w14:paraId="28838260" w14:textId="77777777" w:rsidR="00077EDE" w:rsidRDefault="000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EE"/>
    <w:family w:val="script"/>
    <w:pitch w:val="default"/>
  </w:font>
  <w:font w:name="TimesNewRomanPS-ItalicMT">
    <w:altName w:val="Bradley Hand ITC"/>
    <w:charset w:val="EE"/>
    <w:family w:val="script"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TimesNewRomanPS-BoldMT"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670DD" w14:textId="77777777" w:rsidR="00840191" w:rsidRPr="00074A3E" w:rsidRDefault="00840191">
    <w:pPr>
      <w:pStyle w:val="Stopka"/>
      <w:jc w:val="right"/>
      <w:rPr>
        <w:rFonts w:asciiTheme="minorHAnsi" w:hAnsiTheme="minorHAnsi"/>
        <w:sz w:val="16"/>
        <w:szCs w:val="16"/>
      </w:rPr>
    </w:pPr>
    <w:r w:rsidRPr="00074A3E">
      <w:rPr>
        <w:rFonts w:asciiTheme="minorHAnsi" w:hAnsiTheme="minorHAnsi"/>
        <w:noProof/>
        <w:sz w:val="16"/>
        <w:szCs w:val="16"/>
      </w:rPr>
      <w:fldChar w:fldCharType="begin"/>
    </w:r>
    <w:r w:rsidRPr="00074A3E">
      <w:rPr>
        <w:rFonts w:asciiTheme="minorHAnsi" w:hAnsiTheme="minorHAnsi"/>
        <w:noProof/>
        <w:sz w:val="16"/>
        <w:szCs w:val="16"/>
      </w:rPr>
      <w:instrText xml:space="preserve"> PAGE   \* MERGEFORMAT </w:instrText>
    </w:r>
    <w:r w:rsidRPr="00074A3E">
      <w:rPr>
        <w:rFonts w:asciiTheme="minorHAnsi" w:hAnsiTheme="minorHAnsi"/>
        <w:noProof/>
        <w:sz w:val="16"/>
        <w:szCs w:val="16"/>
      </w:rPr>
      <w:fldChar w:fldCharType="separate"/>
    </w:r>
    <w:r>
      <w:rPr>
        <w:rFonts w:asciiTheme="minorHAnsi" w:hAnsiTheme="minorHAnsi"/>
        <w:noProof/>
        <w:sz w:val="16"/>
        <w:szCs w:val="16"/>
      </w:rPr>
      <w:t>52</w:t>
    </w:r>
    <w:r w:rsidRPr="00074A3E">
      <w:rPr>
        <w:rFonts w:asciiTheme="minorHAnsi" w:hAnsiTheme="minorHAnsi"/>
        <w:noProof/>
        <w:sz w:val="16"/>
        <w:szCs w:val="16"/>
      </w:rPr>
      <w:fldChar w:fldCharType="end"/>
    </w:r>
  </w:p>
  <w:p w14:paraId="6094ACD8" w14:textId="77777777" w:rsidR="00840191" w:rsidRDefault="00840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36A0" w14:textId="77777777" w:rsidR="00077EDE" w:rsidRDefault="00077EDE">
      <w:r>
        <w:separator/>
      </w:r>
    </w:p>
  </w:footnote>
  <w:footnote w:type="continuationSeparator" w:id="0">
    <w:p w14:paraId="0E1EABA5" w14:textId="77777777" w:rsidR="00077EDE" w:rsidRDefault="0007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5043E"/>
    <w:multiLevelType w:val="hybridMultilevel"/>
    <w:tmpl w:val="44BC5F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2618B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F991AA2"/>
    <w:multiLevelType w:val="hybridMultilevel"/>
    <w:tmpl w:val="85CEC3B2"/>
    <w:lvl w:ilvl="0" w:tplc="2A28A00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1000729A"/>
    <w:multiLevelType w:val="hybridMultilevel"/>
    <w:tmpl w:val="A23E9218"/>
    <w:lvl w:ilvl="0" w:tplc="47389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7E06E6"/>
    <w:multiLevelType w:val="hybridMultilevel"/>
    <w:tmpl w:val="200A8024"/>
    <w:lvl w:ilvl="0" w:tplc="79E0EE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984149C"/>
    <w:multiLevelType w:val="hybridMultilevel"/>
    <w:tmpl w:val="5994D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D7026A"/>
    <w:multiLevelType w:val="hybridMultilevel"/>
    <w:tmpl w:val="2FD09260"/>
    <w:lvl w:ilvl="0" w:tplc="0A7206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A0E3999"/>
    <w:multiLevelType w:val="multilevel"/>
    <w:tmpl w:val="815C1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6B58FC"/>
    <w:multiLevelType w:val="hybridMultilevel"/>
    <w:tmpl w:val="356CD7FE"/>
    <w:lvl w:ilvl="0" w:tplc="C4FA4D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22597158"/>
    <w:multiLevelType w:val="multilevel"/>
    <w:tmpl w:val="C5060B7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Cambria" w:eastAsia="Times New Roman" w:hAnsi="Cambria" w:cs="Times New Roman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3291622"/>
    <w:multiLevelType w:val="hybridMultilevel"/>
    <w:tmpl w:val="DD84908C"/>
    <w:lvl w:ilvl="0" w:tplc="EB2CB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133D2"/>
    <w:multiLevelType w:val="hybridMultilevel"/>
    <w:tmpl w:val="84D67A42"/>
    <w:lvl w:ilvl="0" w:tplc="B0EA6DC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24365EC7"/>
    <w:multiLevelType w:val="hybridMultilevel"/>
    <w:tmpl w:val="4D681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6B70225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A1071CE"/>
    <w:multiLevelType w:val="hybridMultilevel"/>
    <w:tmpl w:val="9D4CDA36"/>
    <w:lvl w:ilvl="0" w:tplc="38CEA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147210"/>
    <w:multiLevelType w:val="hybridMultilevel"/>
    <w:tmpl w:val="5E5E99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D668CC6E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2B6B701B"/>
    <w:multiLevelType w:val="hybridMultilevel"/>
    <w:tmpl w:val="2A7AF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0101174"/>
    <w:multiLevelType w:val="hybridMultilevel"/>
    <w:tmpl w:val="6AC4514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31E42DD5"/>
    <w:multiLevelType w:val="hybridMultilevel"/>
    <w:tmpl w:val="21169BE6"/>
    <w:lvl w:ilvl="0" w:tplc="5830A73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361414">
      <w:start w:val="1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5437CCC"/>
    <w:multiLevelType w:val="hybridMultilevel"/>
    <w:tmpl w:val="1C2C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EF156FA"/>
    <w:multiLevelType w:val="hybridMultilevel"/>
    <w:tmpl w:val="BA70F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3" w15:restartNumberingAfterBreak="0">
    <w:nsid w:val="48BF0E7C"/>
    <w:multiLevelType w:val="hybridMultilevel"/>
    <w:tmpl w:val="4816DED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D08602A"/>
    <w:multiLevelType w:val="hybridMultilevel"/>
    <w:tmpl w:val="CD6EA28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6958BC"/>
    <w:multiLevelType w:val="hybridMultilevel"/>
    <w:tmpl w:val="F86848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CA7531"/>
    <w:multiLevelType w:val="hybridMultilevel"/>
    <w:tmpl w:val="6D84F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28651E"/>
    <w:multiLevelType w:val="hybridMultilevel"/>
    <w:tmpl w:val="86AE2C38"/>
    <w:lvl w:ilvl="0" w:tplc="A8B24B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A87065"/>
    <w:multiLevelType w:val="hybridMultilevel"/>
    <w:tmpl w:val="A2E6E8BC"/>
    <w:lvl w:ilvl="0" w:tplc="16AC4DC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BF0EB0"/>
    <w:multiLevelType w:val="hybridMultilevel"/>
    <w:tmpl w:val="F3E05810"/>
    <w:lvl w:ilvl="0" w:tplc="D0CE260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DD137D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4E53F7"/>
    <w:multiLevelType w:val="hybridMultilevel"/>
    <w:tmpl w:val="617AE24A"/>
    <w:lvl w:ilvl="0" w:tplc="C4FA4DF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6A85368"/>
    <w:multiLevelType w:val="hybridMultilevel"/>
    <w:tmpl w:val="D9A64CA4"/>
    <w:lvl w:ilvl="0" w:tplc="BA70017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99D4794"/>
    <w:multiLevelType w:val="hybridMultilevel"/>
    <w:tmpl w:val="5058B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FA670D"/>
    <w:multiLevelType w:val="hybridMultilevel"/>
    <w:tmpl w:val="76A6438E"/>
    <w:lvl w:ilvl="0" w:tplc="52283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662341"/>
    <w:multiLevelType w:val="hybridMultilevel"/>
    <w:tmpl w:val="97D8CDF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837114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FF47519"/>
    <w:multiLevelType w:val="hybridMultilevel"/>
    <w:tmpl w:val="4134B4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7"/>
  </w:num>
  <w:num w:numId="4">
    <w:abstractNumId w:val="28"/>
  </w:num>
  <w:num w:numId="5">
    <w:abstractNumId w:val="6"/>
  </w:num>
  <w:num w:numId="6">
    <w:abstractNumId w:val="41"/>
  </w:num>
  <w:num w:numId="7">
    <w:abstractNumId w:val="65"/>
  </w:num>
  <w:num w:numId="8">
    <w:abstractNumId w:val="71"/>
  </w:num>
  <w:num w:numId="9">
    <w:abstractNumId w:val="46"/>
  </w:num>
  <w:num w:numId="10">
    <w:abstractNumId w:val="38"/>
  </w:num>
  <w:num w:numId="11">
    <w:abstractNumId w:val="63"/>
  </w:num>
  <w:num w:numId="12">
    <w:abstractNumId w:val="31"/>
  </w:num>
  <w:num w:numId="13">
    <w:abstractNumId w:val="29"/>
  </w:num>
  <w:num w:numId="14">
    <w:abstractNumId w:val="58"/>
  </w:num>
  <w:num w:numId="15">
    <w:abstractNumId w:val="66"/>
  </w:num>
  <w:num w:numId="16">
    <w:abstractNumId w:val="45"/>
  </w:num>
  <w:num w:numId="17">
    <w:abstractNumId w:val="72"/>
  </w:num>
  <w:num w:numId="18">
    <w:abstractNumId w:val="55"/>
  </w:num>
  <w:num w:numId="19">
    <w:abstractNumId w:val="70"/>
  </w:num>
  <w:num w:numId="20">
    <w:abstractNumId w:val="61"/>
  </w:num>
  <w:num w:numId="21">
    <w:abstractNumId w:val="59"/>
  </w:num>
  <w:num w:numId="22">
    <w:abstractNumId w:val="34"/>
  </w:num>
  <w:num w:numId="23">
    <w:abstractNumId w:val="39"/>
  </w:num>
  <w:num w:numId="24">
    <w:abstractNumId w:val="42"/>
  </w:num>
  <w:num w:numId="25">
    <w:abstractNumId w:val="24"/>
  </w:num>
  <w:num w:numId="26">
    <w:abstractNumId w:val="53"/>
  </w:num>
  <w:num w:numId="27">
    <w:abstractNumId w:val="30"/>
  </w:num>
  <w:num w:numId="28">
    <w:abstractNumId w:val="27"/>
  </w:num>
  <w:num w:numId="29">
    <w:abstractNumId w:val="35"/>
  </w:num>
  <w:num w:numId="30">
    <w:abstractNumId w:val="57"/>
  </w:num>
  <w:num w:numId="31">
    <w:abstractNumId w:val="69"/>
  </w:num>
  <w:num w:numId="32">
    <w:abstractNumId w:val="3"/>
  </w:num>
  <w:num w:numId="33">
    <w:abstractNumId w:val="56"/>
  </w:num>
  <w:num w:numId="34">
    <w:abstractNumId w:val="54"/>
  </w:num>
  <w:num w:numId="35">
    <w:abstractNumId w:val="68"/>
  </w:num>
  <w:num w:numId="36">
    <w:abstractNumId w:val="51"/>
  </w:num>
  <w:num w:numId="37">
    <w:abstractNumId w:val="49"/>
  </w:num>
  <w:num w:numId="38">
    <w:abstractNumId w:val="32"/>
  </w:num>
  <w:num w:numId="39">
    <w:abstractNumId w:val="43"/>
  </w:num>
  <w:num w:numId="40">
    <w:abstractNumId w:val="36"/>
  </w:num>
  <w:num w:numId="41">
    <w:abstractNumId w:val="40"/>
  </w:num>
  <w:num w:numId="42">
    <w:abstractNumId w:val="26"/>
  </w:num>
  <w:num w:numId="43">
    <w:abstractNumId w:val="64"/>
  </w:num>
  <w:num w:numId="44">
    <w:abstractNumId w:val="62"/>
  </w:num>
  <w:num w:numId="45">
    <w:abstractNumId w:val="33"/>
  </w:num>
  <w:num w:numId="46">
    <w:abstractNumId w:val="47"/>
  </w:num>
  <w:num w:numId="47">
    <w:abstractNumId w:val="6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A2"/>
    <w:rsid w:val="0000001B"/>
    <w:rsid w:val="0000006E"/>
    <w:rsid w:val="00001236"/>
    <w:rsid w:val="000015B8"/>
    <w:rsid w:val="00003296"/>
    <w:rsid w:val="0001107B"/>
    <w:rsid w:val="0001238A"/>
    <w:rsid w:val="000137A4"/>
    <w:rsid w:val="00015654"/>
    <w:rsid w:val="000171BF"/>
    <w:rsid w:val="00022EDE"/>
    <w:rsid w:val="00023A4A"/>
    <w:rsid w:val="00023BAA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40334"/>
    <w:rsid w:val="00042038"/>
    <w:rsid w:val="00044385"/>
    <w:rsid w:val="000471BF"/>
    <w:rsid w:val="00050803"/>
    <w:rsid w:val="0005115D"/>
    <w:rsid w:val="00051871"/>
    <w:rsid w:val="0005432F"/>
    <w:rsid w:val="00055654"/>
    <w:rsid w:val="00055E7B"/>
    <w:rsid w:val="00055F1B"/>
    <w:rsid w:val="000567E7"/>
    <w:rsid w:val="000576B5"/>
    <w:rsid w:val="00061F89"/>
    <w:rsid w:val="0006204D"/>
    <w:rsid w:val="000646A9"/>
    <w:rsid w:val="00064863"/>
    <w:rsid w:val="0006505D"/>
    <w:rsid w:val="000677CE"/>
    <w:rsid w:val="00070A4E"/>
    <w:rsid w:val="00073E8D"/>
    <w:rsid w:val="00074A3E"/>
    <w:rsid w:val="00075130"/>
    <w:rsid w:val="0007606F"/>
    <w:rsid w:val="00077EDE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D25"/>
    <w:rsid w:val="00093371"/>
    <w:rsid w:val="000942A4"/>
    <w:rsid w:val="00094E58"/>
    <w:rsid w:val="000A0BE0"/>
    <w:rsid w:val="000A17D5"/>
    <w:rsid w:val="000A28E0"/>
    <w:rsid w:val="000A4D66"/>
    <w:rsid w:val="000A4DA5"/>
    <w:rsid w:val="000A6909"/>
    <w:rsid w:val="000B45A7"/>
    <w:rsid w:val="000B50E3"/>
    <w:rsid w:val="000B6A43"/>
    <w:rsid w:val="000B76B6"/>
    <w:rsid w:val="000C15BB"/>
    <w:rsid w:val="000C1AC4"/>
    <w:rsid w:val="000C3612"/>
    <w:rsid w:val="000C59C1"/>
    <w:rsid w:val="000C6B09"/>
    <w:rsid w:val="000D065B"/>
    <w:rsid w:val="000D0BBE"/>
    <w:rsid w:val="000D1B41"/>
    <w:rsid w:val="000D244F"/>
    <w:rsid w:val="000D40C2"/>
    <w:rsid w:val="000D4F57"/>
    <w:rsid w:val="000D6AFE"/>
    <w:rsid w:val="000D76C6"/>
    <w:rsid w:val="000E135E"/>
    <w:rsid w:val="000E186C"/>
    <w:rsid w:val="000E2B50"/>
    <w:rsid w:val="000E3DDB"/>
    <w:rsid w:val="000E4ABB"/>
    <w:rsid w:val="000E638A"/>
    <w:rsid w:val="000E7204"/>
    <w:rsid w:val="000E782B"/>
    <w:rsid w:val="000F1F1E"/>
    <w:rsid w:val="000F22A9"/>
    <w:rsid w:val="000F6F16"/>
    <w:rsid w:val="00100AA4"/>
    <w:rsid w:val="001036E3"/>
    <w:rsid w:val="00103785"/>
    <w:rsid w:val="001043F2"/>
    <w:rsid w:val="00105862"/>
    <w:rsid w:val="00105E0E"/>
    <w:rsid w:val="00114B1B"/>
    <w:rsid w:val="00116B10"/>
    <w:rsid w:val="00116B43"/>
    <w:rsid w:val="001176CF"/>
    <w:rsid w:val="00121307"/>
    <w:rsid w:val="00121850"/>
    <w:rsid w:val="00123A69"/>
    <w:rsid w:val="00124E2F"/>
    <w:rsid w:val="001257E2"/>
    <w:rsid w:val="00126DB3"/>
    <w:rsid w:val="00130B53"/>
    <w:rsid w:val="001324D3"/>
    <w:rsid w:val="0013352A"/>
    <w:rsid w:val="00136B77"/>
    <w:rsid w:val="00136E4A"/>
    <w:rsid w:val="0013709E"/>
    <w:rsid w:val="00137264"/>
    <w:rsid w:val="001409F2"/>
    <w:rsid w:val="00141B58"/>
    <w:rsid w:val="001446BB"/>
    <w:rsid w:val="00144815"/>
    <w:rsid w:val="001529FC"/>
    <w:rsid w:val="00154183"/>
    <w:rsid w:val="00155663"/>
    <w:rsid w:val="00155D4D"/>
    <w:rsid w:val="001562BA"/>
    <w:rsid w:val="001562CC"/>
    <w:rsid w:val="0016136E"/>
    <w:rsid w:val="00162B9C"/>
    <w:rsid w:val="001648FB"/>
    <w:rsid w:val="00166D82"/>
    <w:rsid w:val="00170585"/>
    <w:rsid w:val="00180BCE"/>
    <w:rsid w:val="00181397"/>
    <w:rsid w:val="00182115"/>
    <w:rsid w:val="00183604"/>
    <w:rsid w:val="00190091"/>
    <w:rsid w:val="00191398"/>
    <w:rsid w:val="00191C3E"/>
    <w:rsid w:val="00195C0C"/>
    <w:rsid w:val="00196111"/>
    <w:rsid w:val="00196D7F"/>
    <w:rsid w:val="001A0A8D"/>
    <w:rsid w:val="001A1597"/>
    <w:rsid w:val="001A3513"/>
    <w:rsid w:val="001A7427"/>
    <w:rsid w:val="001A7989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818"/>
    <w:rsid w:val="001D15DA"/>
    <w:rsid w:val="001D42DA"/>
    <w:rsid w:val="001D4EBB"/>
    <w:rsid w:val="001D70C3"/>
    <w:rsid w:val="001D7A8E"/>
    <w:rsid w:val="001D7E1D"/>
    <w:rsid w:val="001E0D19"/>
    <w:rsid w:val="001E2A66"/>
    <w:rsid w:val="001E2CDA"/>
    <w:rsid w:val="001E2F15"/>
    <w:rsid w:val="001E3055"/>
    <w:rsid w:val="001E3A09"/>
    <w:rsid w:val="001E3BA3"/>
    <w:rsid w:val="001E5472"/>
    <w:rsid w:val="001E6665"/>
    <w:rsid w:val="001E7A1A"/>
    <w:rsid w:val="001E7D80"/>
    <w:rsid w:val="001F13BD"/>
    <w:rsid w:val="001F19BF"/>
    <w:rsid w:val="001F2084"/>
    <w:rsid w:val="001F3CBC"/>
    <w:rsid w:val="0020116E"/>
    <w:rsid w:val="002032E7"/>
    <w:rsid w:val="00213320"/>
    <w:rsid w:val="0021558B"/>
    <w:rsid w:val="00215D33"/>
    <w:rsid w:val="00216787"/>
    <w:rsid w:val="00216EA6"/>
    <w:rsid w:val="0021757A"/>
    <w:rsid w:val="00224F98"/>
    <w:rsid w:val="00226CC2"/>
    <w:rsid w:val="0023057F"/>
    <w:rsid w:val="00235516"/>
    <w:rsid w:val="00236871"/>
    <w:rsid w:val="00241B6A"/>
    <w:rsid w:val="00242535"/>
    <w:rsid w:val="00242DC5"/>
    <w:rsid w:val="002463E2"/>
    <w:rsid w:val="002474AF"/>
    <w:rsid w:val="00251142"/>
    <w:rsid w:val="00252D0E"/>
    <w:rsid w:val="002542B0"/>
    <w:rsid w:val="0025585B"/>
    <w:rsid w:val="00255DBD"/>
    <w:rsid w:val="00256D52"/>
    <w:rsid w:val="002574E2"/>
    <w:rsid w:val="00257854"/>
    <w:rsid w:val="0026087E"/>
    <w:rsid w:val="00262587"/>
    <w:rsid w:val="0026317D"/>
    <w:rsid w:val="00265608"/>
    <w:rsid w:val="002664C7"/>
    <w:rsid w:val="00266DBE"/>
    <w:rsid w:val="00266F1E"/>
    <w:rsid w:val="00267278"/>
    <w:rsid w:val="00267559"/>
    <w:rsid w:val="00273FA5"/>
    <w:rsid w:val="00275163"/>
    <w:rsid w:val="00277BFD"/>
    <w:rsid w:val="00280700"/>
    <w:rsid w:val="002819B4"/>
    <w:rsid w:val="0028721A"/>
    <w:rsid w:val="002876DB"/>
    <w:rsid w:val="00287DED"/>
    <w:rsid w:val="002905B1"/>
    <w:rsid w:val="002936FB"/>
    <w:rsid w:val="00295525"/>
    <w:rsid w:val="00296C9C"/>
    <w:rsid w:val="002975F8"/>
    <w:rsid w:val="002A1A47"/>
    <w:rsid w:val="002A50B0"/>
    <w:rsid w:val="002A513C"/>
    <w:rsid w:val="002A5BAE"/>
    <w:rsid w:val="002B4928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375"/>
    <w:rsid w:val="002C17B9"/>
    <w:rsid w:val="002C3F9F"/>
    <w:rsid w:val="002C4C9D"/>
    <w:rsid w:val="002C4FB1"/>
    <w:rsid w:val="002C5EF0"/>
    <w:rsid w:val="002D0219"/>
    <w:rsid w:val="002D08D6"/>
    <w:rsid w:val="002D398A"/>
    <w:rsid w:val="002D3C16"/>
    <w:rsid w:val="002D650F"/>
    <w:rsid w:val="002D679E"/>
    <w:rsid w:val="002E0C69"/>
    <w:rsid w:val="002E134E"/>
    <w:rsid w:val="002E16F9"/>
    <w:rsid w:val="002E2BE5"/>
    <w:rsid w:val="002E4B66"/>
    <w:rsid w:val="002E78C8"/>
    <w:rsid w:val="002F428A"/>
    <w:rsid w:val="002F5DB6"/>
    <w:rsid w:val="002F6037"/>
    <w:rsid w:val="002F62BC"/>
    <w:rsid w:val="002F6D96"/>
    <w:rsid w:val="002F7A98"/>
    <w:rsid w:val="00302F2D"/>
    <w:rsid w:val="00305107"/>
    <w:rsid w:val="00305588"/>
    <w:rsid w:val="00306EAC"/>
    <w:rsid w:val="0030735C"/>
    <w:rsid w:val="00310F4E"/>
    <w:rsid w:val="00314B35"/>
    <w:rsid w:val="00315C51"/>
    <w:rsid w:val="003166BF"/>
    <w:rsid w:val="0031696D"/>
    <w:rsid w:val="003232F8"/>
    <w:rsid w:val="00325629"/>
    <w:rsid w:val="00326582"/>
    <w:rsid w:val="00326C3B"/>
    <w:rsid w:val="003330EF"/>
    <w:rsid w:val="0033388F"/>
    <w:rsid w:val="00334D84"/>
    <w:rsid w:val="0033553A"/>
    <w:rsid w:val="00335893"/>
    <w:rsid w:val="003359BC"/>
    <w:rsid w:val="003366B4"/>
    <w:rsid w:val="00337D67"/>
    <w:rsid w:val="003415EE"/>
    <w:rsid w:val="0034192E"/>
    <w:rsid w:val="00341B6A"/>
    <w:rsid w:val="00342C07"/>
    <w:rsid w:val="0034310C"/>
    <w:rsid w:val="003446EB"/>
    <w:rsid w:val="00345A8D"/>
    <w:rsid w:val="00352112"/>
    <w:rsid w:val="00352F5A"/>
    <w:rsid w:val="003557EA"/>
    <w:rsid w:val="00355E7D"/>
    <w:rsid w:val="00356C6C"/>
    <w:rsid w:val="00356E7C"/>
    <w:rsid w:val="00357509"/>
    <w:rsid w:val="00360685"/>
    <w:rsid w:val="00361053"/>
    <w:rsid w:val="00361CE0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80565"/>
    <w:rsid w:val="00380914"/>
    <w:rsid w:val="00380AAB"/>
    <w:rsid w:val="00382679"/>
    <w:rsid w:val="00382EAD"/>
    <w:rsid w:val="00382FD2"/>
    <w:rsid w:val="00383652"/>
    <w:rsid w:val="0038536A"/>
    <w:rsid w:val="0038733F"/>
    <w:rsid w:val="003915A1"/>
    <w:rsid w:val="0039347E"/>
    <w:rsid w:val="00393D22"/>
    <w:rsid w:val="00396E37"/>
    <w:rsid w:val="00397973"/>
    <w:rsid w:val="003A1FFB"/>
    <w:rsid w:val="003A2F6D"/>
    <w:rsid w:val="003A3B2B"/>
    <w:rsid w:val="003B0376"/>
    <w:rsid w:val="003B0F36"/>
    <w:rsid w:val="003B28B9"/>
    <w:rsid w:val="003B34EE"/>
    <w:rsid w:val="003C0F9E"/>
    <w:rsid w:val="003C320B"/>
    <w:rsid w:val="003C347C"/>
    <w:rsid w:val="003C46F5"/>
    <w:rsid w:val="003C5E38"/>
    <w:rsid w:val="003C7130"/>
    <w:rsid w:val="003C7428"/>
    <w:rsid w:val="003C795C"/>
    <w:rsid w:val="003D4E4C"/>
    <w:rsid w:val="003D4F10"/>
    <w:rsid w:val="003E3956"/>
    <w:rsid w:val="003E5209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4420"/>
    <w:rsid w:val="00406DCE"/>
    <w:rsid w:val="00406F2B"/>
    <w:rsid w:val="00407B17"/>
    <w:rsid w:val="0041325D"/>
    <w:rsid w:val="0041465B"/>
    <w:rsid w:val="00415433"/>
    <w:rsid w:val="004174D5"/>
    <w:rsid w:val="00421B89"/>
    <w:rsid w:val="004253F6"/>
    <w:rsid w:val="004255DE"/>
    <w:rsid w:val="004274CC"/>
    <w:rsid w:val="004300AC"/>
    <w:rsid w:val="004303ED"/>
    <w:rsid w:val="00431DC2"/>
    <w:rsid w:val="0043230B"/>
    <w:rsid w:val="004332AD"/>
    <w:rsid w:val="004344F7"/>
    <w:rsid w:val="00435E6C"/>
    <w:rsid w:val="00440E62"/>
    <w:rsid w:val="00442067"/>
    <w:rsid w:val="00442FA9"/>
    <w:rsid w:val="00443E73"/>
    <w:rsid w:val="004476D7"/>
    <w:rsid w:val="004507EB"/>
    <w:rsid w:val="004508F8"/>
    <w:rsid w:val="00453A87"/>
    <w:rsid w:val="00453DA4"/>
    <w:rsid w:val="0045480D"/>
    <w:rsid w:val="00454F80"/>
    <w:rsid w:val="004550CE"/>
    <w:rsid w:val="00455184"/>
    <w:rsid w:val="00455D0D"/>
    <w:rsid w:val="0045643D"/>
    <w:rsid w:val="004565BD"/>
    <w:rsid w:val="00460ED4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720"/>
    <w:rsid w:val="00481BEB"/>
    <w:rsid w:val="00484F66"/>
    <w:rsid w:val="004879BB"/>
    <w:rsid w:val="0049039B"/>
    <w:rsid w:val="004905F5"/>
    <w:rsid w:val="0049112B"/>
    <w:rsid w:val="00494BB7"/>
    <w:rsid w:val="00495749"/>
    <w:rsid w:val="00495EEC"/>
    <w:rsid w:val="00496CEE"/>
    <w:rsid w:val="00497244"/>
    <w:rsid w:val="004A13DF"/>
    <w:rsid w:val="004A1BC7"/>
    <w:rsid w:val="004A2A4E"/>
    <w:rsid w:val="004A344A"/>
    <w:rsid w:val="004A4E01"/>
    <w:rsid w:val="004A507D"/>
    <w:rsid w:val="004A5D0C"/>
    <w:rsid w:val="004A6409"/>
    <w:rsid w:val="004B0BE3"/>
    <w:rsid w:val="004B0E6A"/>
    <w:rsid w:val="004B14DB"/>
    <w:rsid w:val="004B1A7E"/>
    <w:rsid w:val="004B1B15"/>
    <w:rsid w:val="004B1E98"/>
    <w:rsid w:val="004B2588"/>
    <w:rsid w:val="004B3960"/>
    <w:rsid w:val="004B4201"/>
    <w:rsid w:val="004B72D1"/>
    <w:rsid w:val="004C17AD"/>
    <w:rsid w:val="004C1A88"/>
    <w:rsid w:val="004C383E"/>
    <w:rsid w:val="004C42D6"/>
    <w:rsid w:val="004C4304"/>
    <w:rsid w:val="004C4E3B"/>
    <w:rsid w:val="004C5604"/>
    <w:rsid w:val="004C59C6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526D"/>
    <w:rsid w:val="004F0B84"/>
    <w:rsid w:val="004F184A"/>
    <w:rsid w:val="004F2F4A"/>
    <w:rsid w:val="004F67F3"/>
    <w:rsid w:val="00502354"/>
    <w:rsid w:val="00504B60"/>
    <w:rsid w:val="00505109"/>
    <w:rsid w:val="0050572D"/>
    <w:rsid w:val="00510084"/>
    <w:rsid w:val="005108AD"/>
    <w:rsid w:val="00520B14"/>
    <w:rsid w:val="00522F09"/>
    <w:rsid w:val="00523218"/>
    <w:rsid w:val="005240C1"/>
    <w:rsid w:val="00526772"/>
    <w:rsid w:val="00527B50"/>
    <w:rsid w:val="00527C5E"/>
    <w:rsid w:val="0053003B"/>
    <w:rsid w:val="00532F70"/>
    <w:rsid w:val="0053758D"/>
    <w:rsid w:val="0053761F"/>
    <w:rsid w:val="00540061"/>
    <w:rsid w:val="00540321"/>
    <w:rsid w:val="00542228"/>
    <w:rsid w:val="005423A5"/>
    <w:rsid w:val="00543208"/>
    <w:rsid w:val="005466A5"/>
    <w:rsid w:val="005468FB"/>
    <w:rsid w:val="00546A62"/>
    <w:rsid w:val="00546B65"/>
    <w:rsid w:val="005504AE"/>
    <w:rsid w:val="0055100F"/>
    <w:rsid w:val="00551A0F"/>
    <w:rsid w:val="00553D4B"/>
    <w:rsid w:val="00553E03"/>
    <w:rsid w:val="00554EFD"/>
    <w:rsid w:val="005555E5"/>
    <w:rsid w:val="00555998"/>
    <w:rsid w:val="00555FCC"/>
    <w:rsid w:val="005568BC"/>
    <w:rsid w:val="00556F71"/>
    <w:rsid w:val="00560F5B"/>
    <w:rsid w:val="0056163B"/>
    <w:rsid w:val="00561DEA"/>
    <w:rsid w:val="00562A8C"/>
    <w:rsid w:val="00563ED7"/>
    <w:rsid w:val="00565635"/>
    <w:rsid w:val="005673AD"/>
    <w:rsid w:val="005710ED"/>
    <w:rsid w:val="00571779"/>
    <w:rsid w:val="005728EF"/>
    <w:rsid w:val="00573F73"/>
    <w:rsid w:val="0057557E"/>
    <w:rsid w:val="00576FB7"/>
    <w:rsid w:val="00580E38"/>
    <w:rsid w:val="005819D0"/>
    <w:rsid w:val="00581BC8"/>
    <w:rsid w:val="00585090"/>
    <w:rsid w:val="00585115"/>
    <w:rsid w:val="005854CA"/>
    <w:rsid w:val="00586305"/>
    <w:rsid w:val="00586AA0"/>
    <w:rsid w:val="00587124"/>
    <w:rsid w:val="00590D08"/>
    <w:rsid w:val="00591B0F"/>
    <w:rsid w:val="005924E2"/>
    <w:rsid w:val="00592F41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986"/>
    <w:rsid w:val="005B24BA"/>
    <w:rsid w:val="005C138D"/>
    <w:rsid w:val="005C2BE3"/>
    <w:rsid w:val="005C2DA1"/>
    <w:rsid w:val="005C2F22"/>
    <w:rsid w:val="005C2F4E"/>
    <w:rsid w:val="005C41E3"/>
    <w:rsid w:val="005C7F7D"/>
    <w:rsid w:val="005D0A0D"/>
    <w:rsid w:val="005D4CCF"/>
    <w:rsid w:val="005D5D19"/>
    <w:rsid w:val="005D6CD6"/>
    <w:rsid w:val="005E1F08"/>
    <w:rsid w:val="005E1F4B"/>
    <w:rsid w:val="005E26EE"/>
    <w:rsid w:val="005E49C8"/>
    <w:rsid w:val="005E50F8"/>
    <w:rsid w:val="005E7837"/>
    <w:rsid w:val="005E7ACC"/>
    <w:rsid w:val="005F0873"/>
    <w:rsid w:val="005F2805"/>
    <w:rsid w:val="005F4C10"/>
    <w:rsid w:val="005F4D1C"/>
    <w:rsid w:val="005F501C"/>
    <w:rsid w:val="005F60EE"/>
    <w:rsid w:val="005F7007"/>
    <w:rsid w:val="00602209"/>
    <w:rsid w:val="006042EF"/>
    <w:rsid w:val="00604C26"/>
    <w:rsid w:val="006132F8"/>
    <w:rsid w:val="0061763F"/>
    <w:rsid w:val="00617DCD"/>
    <w:rsid w:val="00620AD4"/>
    <w:rsid w:val="00621CC0"/>
    <w:rsid w:val="00623DB4"/>
    <w:rsid w:val="00631BF8"/>
    <w:rsid w:val="006322C5"/>
    <w:rsid w:val="006340CD"/>
    <w:rsid w:val="006351E5"/>
    <w:rsid w:val="00636265"/>
    <w:rsid w:val="00636B15"/>
    <w:rsid w:val="00636DAD"/>
    <w:rsid w:val="00644C8C"/>
    <w:rsid w:val="006459DE"/>
    <w:rsid w:val="00650708"/>
    <w:rsid w:val="0065183F"/>
    <w:rsid w:val="00653E9F"/>
    <w:rsid w:val="00653FA9"/>
    <w:rsid w:val="00654A1D"/>
    <w:rsid w:val="00657270"/>
    <w:rsid w:val="006612F7"/>
    <w:rsid w:val="006613F1"/>
    <w:rsid w:val="00661DB9"/>
    <w:rsid w:val="00662AB5"/>
    <w:rsid w:val="00662D44"/>
    <w:rsid w:val="00664D86"/>
    <w:rsid w:val="006658F1"/>
    <w:rsid w:val="00667835"/>
    <w:rsid w:val="00670BDA"/>
    <w:rsid w:val="00675D5E"/>
    <w:rsid w:val="006779B0"/>
    <w:rsid w:val="00680B1A"/>
    <w:rsid w:val="00682165"/>
    <w:rsid w:val="006832E3"/>
    <w:rsid w:val="00690239"/>
    <w:rsid w:val="00693576"/>
    <w:rsid w:val="00696565"/>
    <w:rsid w:val="00697A33"/>
    <w:rsid w:val="00697DD0"/>
    <w:rsid w:val="006A0E0F"/>
    <w:rsid w:val="006A1BD7"/>
    <w:rsid w:val="006A261C"/>
    <w:rsid w:val="006A2D96"/>
    <w:rsid w:val="006A316E"/>
    <w:rsid w:val="006A4CDB"/>
    <w:rsid w:val="006B0944"/>
    <w:rsid w:val="006B2D3B"/>
    <w:rsid w:val="006B32A1"/>
    <w:rsid w:val="006B3D9D"/>
    <w:rsid w:val="006B4760"/>
    <w:rsid w:val="006B4C6B"/>
    <w:rsid w:val="006B52B8"/>
    <w:rsid w:val="006B5724"/>
    <w:rsid w:val="006B5D23"/>
    <w:rsid w:val="006C50BB"/>
    <w:rsid w:val="006C7FE6"/>
    <w:rsid w:val="006D0D9F"/>
    <w:rsid w:val="006D2F1D"/>
    <w:rsid w:val="006D514D"/>
    <w:rsid w:val="006D6789"/>
    <w:rsid w:val="006E3879"/>
    <w:rsid w:val="006E3D77"/>
    <w:rsid w:val="006E40AC"/>
    <w:rsid w:val="006F298A"/>
    <w:rsid w:val="006F38E1"/>
    <w:rsid w:val="006F4B9D"/>
    <w:rsid w:val="006F69E8"/>
    <w:rsid w:val="0070303C"/>
    <w:rsid w:val="00703079"/>
    <w:rsid w:val="00703626"/>
    <w:rsid w:val="00705795"/>
    <w:rsid w:val="0070701B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A41"/>
    <w:rsid w:val="00720B8F"/>
    <w:rsid w:val="00721CF0"/>
    <w:rsid w:val="00724D5E"/>
    <w:rsid w:val="00725BAD"/>
    <w:rsid w:val="00727AEC"/>
    <w:rsid w:val="007304D3"/>
    <w:rsid w:val="007305FC"/>
    <w:rsid w:val="00730C2F"/>
    <w:rsid w:val="0073111B"/>
    <w:rsid w:val="0073252B"/>
    <w:rsid w:val="00733F87"/>
    <w:rsid w:val="0073424E"/>
    <w:rsid w:val="007342F3"/>
    <w:rsid w:val="00735293"/>
    <w:rsid w:val="00736570"/>
    <w:rsid w:val="007401CC"/>
    <w:rsid w:val="007407A0"/>
    <w:rsid w:val="00743E20"/>
    <w:rsid w:val="0074448D"/>
    <w:rsid w:val="0074450C"/>
    <w:rsid w:val="007458E3"/>
    <w:rsid w:val="00746A23"/>
    <w:rsid w:val="0075075C"/>
    <w:rsid w:val="007522D7"/>
    <w:rsid w:val="00754989"/>
    <w:rsid w:val="00754992"/>
    <w:rsid w:val="00755CF3"/>
    <w:rsid w:val="00760194"/>
    <w:rsid w:val="00761114"/>
    <w:rsid w:val="00763593"/>
    <w:rsid w:val="00763976"/>
    <w:rsid w:val="00765C6A"/>
    <w:rsid w:val="0077275D"/>
    <w:rsid w:val="00773303"/>
    <w:rsid w:val="00773D59"/>
    <w:rsid w:val="007744A1"/>
    <w:rsid w:val="00775C8B"/>
    <w:rsid w:val="0077632C"/>
    <w:rsid w:val="007803E7"/>
    <w:rsid w:val="007813F7"/>
    <w:rsid w:val="007821E9"/>
    <w:rsid w:val="00783497"/>
    <w:rsid w:val="007836B9"/>
    <w:rsid w:val="0078571E"/>
    <w:rsid w:val="0078707B"/>
    <w:rsid w:val="00790D04"/>
    <w:rsid w:val="00793DA9"/>
    <w:rsid w:val="0079435A"/>
    <w:rsid w:val="0079483B"/>
    <w:rsid w:val="00795813"/>
    <w:rsid w:val="00795DF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65E5"/>
    <w:rsid w:val="007B6678"/>
    <w:rsid w:val="007C281B"/>
    <w:rsid w:val="007C3F1F"/>
    <w:rsid w:val="007C51A6"/>
    <w:rsid w:val="007C5216"/>
    <w:rsid w:val="007D10C3"/>
    <w:rsid w:val="007D62C9"/>
    <w:rsid w:val="007D67D1"/>
    <w:rsid w:val="007D689B"/>
    <w:rsid w:val="007E0726"/>
    <w:rsid w:val="007F0755"/>
    <w:rsid w:val="007F2B6E"/>
    <w:rsid w:val="0080028C"/>
    <w:rsid w:val="00800483"/>
    <w:rsid w:val="008012E6"/>
    <w:rsid w:val="00801533"/>
    <w:rsid w:val="00801B6A"/>
    <w:rsid w:val="00801B87"/>
    <w:rsid w:val="0080222A"/>
    <w:rsid w:val="008034D1"/>
    <w:rsid w:val="008035EB"/>
    <w:rsid w:val="008037B0"/>
    <w:rsid w:val="008073CE"/>
    <w:rsid w:val="008077EE"/>
    <w:rsid w:val="0081155C"/>
    <w:rsid w:val="00814138"/>
    <w:rsid w:val="008159C1"/>
    <w:rsid w:val="00816B85"/>
    <w:rsid w:val="00816F2D"/>
    <w:rsid w:val="008231E5"/>
    <w:rsid w:val="00823E47"/>
    <w:rsid w:val="00824504"/>
    <w:rsid w:val="0082645C"/>
    <w:rsid w:val="00826678"/>
    <w:rsid w:val="008302CE"/>
    <w:rsid w:val="00832222"/>
    <w:rsid w:val="00832A21"/>
    <w:rsid w:val="00835C61"/>
    <w:rsid w:val="008365C1"/>
    <w:rsid w:val="00840047"/>
    <w:rsid w:val="00840191"/>
    <w:rsid w:val="008403C9"/>
    <w:rsid w:val="00840465"/>
    <w:rsid w:val="00851515"/>
    <w:rsid w:val="00854989"/>
    <w:rsid w:val="00855C3F"/>
    <w:rsid w:val="0085665E"/>
    <w:rsid w:val="00856F74"/>
    <w:rsid w:val="008612F7"/>
    <w:rsid w:val="00862D8F"/>
    <w:rsid w:val="0086734B"/>
    <w:rsid w:val="00871483"/>
    <w:rsid w:val="0087443A"/>
    <w:rsid w:val="00876D40"/>
    <w:rsid w:val="0088040E"/>
    <w:rsid w:val="00885283"/>
    <w:rsid w:val="00885D48"/>
    <w:rsid w:val="008875DC"/>
    <w:rsid w:val="008916FA"/>
    <w:rsid w:val="00893315"/>
    <w:rsid w:val="008942D4"/>
    <w:rsid w:val="00894509"/>
    <w:rsid w:val="00897B39"/>
    <w:rsid w:val="00897BEF"/>
    <w:rsid w:val="008A1639"/>
    <w:rsid w:val="008A1769"/>
    <w:rsid w:val="008A1B82"/>
    <w:rsid w:val="008A3AE3"/>
    <w:rsid w:val="008A4E01"/>
    <w:rsid w:val="008A61F6"/>
    <w:rsid w:val="008A675E"/>
    <w:rsid w:val="008B16F2"/>
    <w:rsid w:val="008B1F64"/>
    <w:rsid w:val="008B2210"/>
    <w:rsid w:val="008B3BDE"/>
    <w:rsid w:val="008B4BDB"/>
    <w:rsid w:val="008B4F87"/>
    <w:rsid w:val="008B54EF"/>
    <w:rsid w:val="008B6DF0"/>
    <w:rsid w:val="008B74BD"/>
    <w:rsid w:val="008B7B40"/>
    <w:rsid w:val="008B7E37"/>
    <w:rsid w:val="008C0976"/>
    <w:rsid w:val="008C0B2E"/>
    <w:rsid w:val="008C0C36"/>
    <w:rsid w:val="008C1E19"/>
    <w:rsid w:val="008C1E80"/>
    <w:rsid w:val="008C3D87"/>
    <w:rsid w:val="008D24E6"/>
    <w:rsid w:val="008D40E2"/>
    <w:rsid w:val="008D43BA"/>
    <w:rsid w:val="008D4785"/>
    <w:rsid w:val="008D75C1"/>
    <w:rsid w:val="008D7C46"/>
    <w:rsid w:val="008E0146"/>
    <w:rsid w:val="008E1DD2"/>
    <w:rsid w:val="008E2107"/>
    <w:rsid w:val="008E2974"/>
    <w:rsid w:val="008E54F5"/>
    <w:rsid w:val="008E5EAA"/>
    <w:rsid w:val="008F098B"/>
    <w:rsid w:val="008F0F62"/>
    <w:rsid w:val="008F163D"/>
    <w:rsid w:val="008F28A1"/>
    <w:rsid w:val="008F2D16"/>
    <w:rsid w:val="008F335D"/>
    <w:rsid w:val="008F6989"/>
    <w:rsid w:val="008F7CB1"/>
    <w:rsid w:val="0090289B"/>
    <w:rsid w:val="00902AF2"/>
    <w:rsid w:val="00903BD7"/>
    <w:rsid w:val="00905F75"/>
    <w:rsid w:val="00907409"/>
    <w:rsid w:val="00907714"/>
    <w:rsid w:val="00912D57"/>
    <w:rsid w:val="009134B1"/>
    <w:rsid w:val="00916741"/>
    <w:rsid w:val="00916C5B"/>
    <w:rsid w:val="009226FA"/>
    <w:rsid w:val="00922D91"/>
    <w:rsid w:val="009242AB"/>
    <w:rsid w:val="00925EC7"/>
    <w:rsid w:val="009308DA"/>
    <w:rsid w:val="009329DD"/>
    <w:rsid w:val="009332A1"/>
    <w:rsid w:val="00933E94"/>
    <w:rsid w:val="00934925"/>
    <w:rsid w:val="0093508B"/>
    <w:rsid w:val="00935CEF"/>
    <w:rsid w:val="009362DC"/>
    <w:rsid w:val="0094424E"/>
    <w:rsid w:val="00947C4E"/>
    <w:rsid w:val="00950525"/>
    <w:rsid w:val="0095187A"/>
    <w:rsid w:val="009519EF"/>
    <w:rsid w:val="00952739"/>
    <w:rsid w:val="00955B55"/>
    <w:rsid w:val="00955E31"/>
    <w:rsid w:val="009560A3"/>
    <w:rsid w:val="00957D1F"/>
    <w:rsid w:val="009622E5"/>
    <w:rsid w:val="00962352"/>
    <w:rsid w:val="0096311D"/>
    <w:rsid w:val="00967015"/>
    <w:rsid w:val="00970EB8"/>
    <w:rsid w:val="0097119E"/>
    <w:rsid w:val="00971C52"/>
    <w:rsid w:val="00973289"/>
    <w:rsid w:val="00974595"/>
    <w:rsid w:val="009762EB"/>
    <w:rsid w:val="00977029"/>
    <w:rsid w:val="009800F3"/>
    <w:rsid w:val="009810C8"/>
    <w:rsid w:val="00984504"/>
    <w:rsid w:val="009852DD"/>
    <w:rsid w:val="00985B26"/>
    <w:rsid w:val="00992029"/>
    <w:rsid w:val="00993F27"/>
    <w:rsid w:val="00994EB6"/>
    <w:rsid w:val="00996DA0"/>
    <w:rsid w:val="009A1532"/>
    <w:rsid w:val="009A3645"/>
    <w:rsid w:val="009A3D39"/>
    <w:rsid w:val="009A5EE1"/>
    <w:rsid w:val="009A6DA0"/>
    <w:rsid w:val="009A777A"/>
    <w:rsid w:val="009B04D5"/>
    <w:rsid w:val="009B1F11"/>
    <w:rsid w:val="009B246D"/>
    <w:rsid w:val="009B31A8"/>
    <w:rsid w:val="009B6420"/>
    <w:rsid w:val="009B7201"/>
    <w:rsid w:val="009C09DC"/>
    <w:rsid w:val="009C26C4"/>
    <w:rsid w:val="009D0CD0"/>
    <w:rsid w:val="009D1545"/>
    <w:rsid w:val="009D20D3"/>
    <w:rsid w:val="009D3461"/>
    <w:rsid w:val="009D7222"/>
    <w:rsid w:val="009D79B6"/>
    <w:rsid w:val="009E032F"/>
    <w:rsid w:val="009E29CA"/>
    <w:rsid w:val="009E5BAD"/>
    <w:rsid w:val="009E6D9E"/>
    <w:rsid w:val="009F018E"/>
    <w:rsid w:val="009F174E"/>
    <w:rsid w:val="009F3841"/>
    <w:rsid w:val="009F3BD7"/>
    <w:rsid w:val="009F4E4D"/>
    <w:rsid w:val="009F5EEC"/>
    <w:rsid w:val="009F7DE1"/>
    <w:rsid w:val="00A00393"/>
    <w:rsid w:val="00A01019"/>
    <w:rsid w:val="00A048FA"/>
    <w:rsid w:val="00A069B7"/>
    <w:rsid w:val="00A0788B"/>
    <w:rsid w:val="00A129DF"/>
    <w:rsid w:val="00A1471C"/>
    <w:rsid w:val="00A14B11"/>
    <w:rsid w:val="00A16A4F"/>
    <w:rsid w:val="00A16DF1"/>
    <w:rsid w:val="00A21B24"/>
    <w:rsid w:val="00A324BB"/>
    <w:rsid w:val="00A3330B"/>
    <w:rsid w:val="00A33D74"/>
    <w:rsid w:val="00A359B4"/>
    <w:rsid w:val="00A35FB2"/>
    <w:rsid w:val="00A40EF5"/>
    <w:rsid w:val="00A412FB"/>
    <w:rsid w:val="00A42A08"/>
    <w:rsid w:val="00A44F1E"/>
    <w:rsid w:val="00A45536"/>
    <w:rsid w:val="00A5257C"/>
    <w:rsid w:val="00A55B9E"/>
    <w:rsid w:val="00A56F26"/>
    <w:rsid w:val="00A571AB"/>
    <w:rsid w:val="00A571FC"/>
    <w:rsid w:val="00A62464"/>
    <w:rsid w:val="00A66429"/>
    <w:rsid w:val="00A6770E"/>
    <w:rsid w:val="00A706DC"/>
    <w:rsid w:val="00A713AF"/>
    <w:rsid w:val="00A71F5B"/>
    <w:rsid w:val="00A742C4"/>
    <w:rsid w:val="00A74451"/>
    <w:rsid w:val="00A75772"/>
    <w:rsid w:val="00A75FD5"/>
    <w:rsid w:val="00A76B63"/>
    <w:rsid w:val="00A76DB6"/>
    <w:rsid w:val="00A76E74"/>
    <w:rsid w:val="00A7701B"/>
    <w:rsid w:val="00A77ABB"/>
    <w:rsid w:val="00A81986"/>
    <w:rsid w:val="00A8354E"/>
    <w:rsid w:val="00A835EC"/>
    <w:rsid w:val="00A83CC2"/>
    <w:rsid w:val="00A860B3"/>
    <w:rsid w:val="00A86408"/>
    <w:rsid w:val="00A872C7"/>
    <w:rsid w:val="00A90BDE"/>
    <w:rsid w:val="00A91598"/>
    <w:rsid w:val="00A93B94"/>
    <w:rsid w:val="00A94AA7"/>
    <w:rsid w:val="00A952E7"/>
    <w:rsid w:val="00A956E7"/>
    <w:rsid w:val="00A976D4"/>
    <w:rsid w:val="00A9770D"/>
    <w:rsid w:val="00A97B9A"/>
    <w:rsid w:val="00AA0123"/>
    <w:rsid w:val="00AA1604"/>
    <w:rsid w:val="00AA16A6"/>
    <w:rsid w:val="00AA1A5E"/>
    <w:rsid w:val="00AA33D0"/>
    <w:rsid w:val="00AA384E"/>
    <w:rsid w:val="00AA5772"/>
    <w:rsid w:val="00AA5FDC"/>
    <w:rsid w:val="00AA6B0C"/>
    <w:rsid w:val="00AA748F"/>
    <w:rsid w:val="00AB0B54"/>
    <w:rsid w:val="00AB149C"/>
    <w:rsid w:val="00AB316A"/>
    <w:rsid w:val="00AB434A"/>
    <w:rsid w:val="00AB63C3"/>
    <w:rsid w:val="00AC02AC"/>
    <w:rsid w:val="00AC04F6"/>
    <w:rsid w:val="00AC201E"/>
    <w:rsid w:val="00AC236C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E000E"/>
    <w:rsid w:val="00AE020C"/>
    <w:rsid w:val="00AE0409"/>
    <w:rsid w:val="00AE2E64"/>
    <w:rsid w:val="00AE2FB6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23AB"/>
    <w:rsid w:val="00B12E79"/>
    <w:rsid w:val="00B13032"/>
    <w:rsid w:val="00B16177"/>
    <w:rsid w:val="00B2135D"/>
    <w:rsid w:val="00B22921"/>
    <w:rsid w:val="00B22EA2"/>
    <w:rsid w:val="00B306A7"/>
    <w:rsid w:val="00B30D9C"/>
    <w:rsid w:val="00B314BC"/>
    <w:rsid w:val="00B31711"/>
    <w:rsid w:val="00B40B87"/>
    <w:rsid w:val="00B40CCD"/>
    <w:rsid w:val="00B441BF"/>
    <w:rsid w:val="00B444D7"/>
    <w:rsid w:val="00B4492A"/>
    <w:rsid w:val="00B460EE"/>
    <w:rsid w:val="00B46157"/>
    <w:rsid w:val="00B47A7B"/>
    <w:rsid w:val="00B505F9"/>
    <w:rsid w:val="00B50C9E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2362"/>
    <w:rsid w:val="00B6386E"/>
    <w:rsid w:val="00B64693"/>
    <w:rsid w:val="00B65E4B"/>
    <w:rsid w:val="00B66DBF"/>
    <w:rsid w:val="00B678DB"/>
    <w:rsid w:val="00B706CC"/>
    <w:rsid w:val="00B71A22"/>
    <w:rsid w:val="00B74397"/>
    <w:rsid w:val="00B76494"/>
    <w:rsid w:val="00B76A4D"/>
    <w:rsid w:val="00B76CC4"/>
    <w:rsid w:val="00B804CA"/>
    <w:rsid w:val="00B80FA2"/>
    <w:rsid w:val="00B827C0"/>
    <w:rsid w:val="00B82E7B"/>
    <w:rsid w:val="00B83112"/>
    <w:rsid w:val="00B84E6D"/>
    <w:rsid w:val="00B851E7"/>
    <w:rsid w:val="00B876E9"/>
    <w:rsid w:val="00B87CEC"/>
    <w:rsid w:val="00B944FA"/>
    <w:rsid w:val="00B96919"/>
    <w:rsid w:val="00B97679"/>
    <w:rsid w:val="00BA10B3"/>
    <w:rsid w:val="00BA17C1"/>
    <w:rsid w:val="00BA6FA1"/>
    <w:rsid w:val="00BB0053"/>
    <w:rsid w:val="00BB07EE"/>
    <w:rsid w:val="00BB16C8"/>
    <w:rsid w:val="00BB178B"/>
    <w:rsid w:val="00BB51BC"/>
    <w:rsid w:val="00BB75A8"/>
    <w:rsid w:val="00BC1D25"/>
    <w:rsid w:val="00BC4544"/>
    <w:rsid w:val="00BD079C"/>
    <w:rsid w:val="00BD07D3"/>
    <w:rsid w:val="00BD10FF"/>
    <w:rsid w:val="00BD4042"/>
    <w:rsid w:val="00BD4172"/>
    <w:rsid w:val="00BD51D7"/>
    <w:rsid w:val="00BD5C18"/>
    <w:rsid w:val="00BE00CE"/>
    <w:rsid w:val="00BE09AD"/>
    <w:rsid w:val="00BE170D"/>
    <w:rsid w:val="00BE2304"/>
    <w:rsid w:val="00BE302A"/>
    <w:rsid w:val="00BE5ED7"/>
    <w:rsid w:val="00BE6582"/>
    <w:rsid w:val="00BE690D"/>
    <w:rsid w:val="00BF03A1"/>
    <w:rsid w:val="00BF0D31"/>
    <w:rsid w:val="00BF2162"/>
    <w:rsid w:val="00BF4288"/>
    <w:rsid w:val="00BF4533"/>
    <w:rsid w:val="00BF5982"/>
    <w:rsid w:val="00BF60D0"/>
    <w:rsid w:val="00C01CF5"/>
    <w:rsid w:val="00C03A0B"/>
    <w:rsid w:val="00C042A8"/>
    <w:rsid w:val="00C04421"/>
    <w:rsid w:val="00C04912"/>
    <w:rsid w:val="00C05821"/>
    <w:rsid w:val="00C10B73"/>
    <w:rsid w:val="00C126E8"/>
    <w:rsid w:val="00C13147"/>
    <w:rsid w:val="00C145CF"/>
    <w:rsid w:val="00C150C7"/>
    <w:rsid w:val="00C17387"/>
    <w:rsid w:val="00C17F5A"/>
    <w:rsid w:val="00C214CC"/>
    <w:rsid w:val="00C251D0"/>
    <w:rsid w:val="00C25FF9"/>
    <w:rsid w:val="00C272F4"/>
    <w:rsid w:val="00C30428"/>
    <w:rsid w:val="00C30E63"/>
    <w:rsid w:val="00C336C6"/>
    <w:rsid w:val="00C33D6C"/>
    <w:rsid w:val="00C36083"/>
    <w:rsid w:val="00C3639E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60CAF"/>
    <w:rsid w:val="00C60E67"/>
    <w:rsid w:val="00C66D74"/>
    <w:rsid w:val="00C67516"/>
    <w:rsid w:val="00C7270E"/>
    <w:rsid w:val="00C738F0"/>
    <w:rsid w:val="00C7607A"/>
    <w:rsid w:val="00C7642F"/>
    <w:rsid w:val="00C81A65"/>
    <w:rsid w:val="00C82DBC"/>
    <w:rsid w:val="00C83EF1"/>
    <w:rsid w:val="00C9072F"/>
    <w:rsid w:val="00C90D54"/>
    <w:rsid w:val="00C90D86"/>
    <w:rsid w:val="00C92DD6"/>
    <w:rsid w:val="00C93DFA"/>
    <w:rsid w:val="00C95A4B"/>
    <w:rsid w:val="00CA514E"/>
    <w:rsid w:val="00CA5644"/>
    <w:rsid w:val="00CB14BA"/>
    <w:rsid w:val="00CB3194"/>
    <w:rsid w:val="00CB54CE"/>
    <w:rsid w:val="00CB5BC3"/>
    <w:rsid w:val="00CB76A0"/>
    <w:rsid w:val="00CC0643"/>
    <w:rsid w:val="00CC0B84"/>
    <w:rsid w:val="00CC3400"/>
    <w:rsid w:val="00CC6E22"/>
    <w:rsid w:val="00CC743B"/>
    <w:rsid w:val="00CD2859"/>
    <w:rsid w:val="00CD4D49"/>
    <w:rsid w:val="00CD66A0"/>
    <w:rsid w:val="00CD6F56"/>
    <w:rsid w:val="00CE37F6"/>
    <w:rsid w:val="00CE5154"/>
    <w:rsid w:val="00CE5B43"/>
    <w:rsid w:val="00CF143B"/>
    <w:rsid w:val="00CF15D5"/>
    <w:rsid w:val="00CF1EA2"/>
    <w:rsid w:val="00CF2378"/>
    <w:rsid w:val="00CF5F71"/>
    <w:rsid w:val="00D04729"/>
    <w:rsid w:val="00D048EF"/>
    <w:rsid w:val="00D16080"/>
    <w:rsid w:val="00D164F8"/>
    <w:rsid w:val="00D1672C"/>
    <w:rsid w:val="00D16C74"/>
    <w:rsid w:val="00D16DDC"/>
    <w:rsid w:val="00D171B2"/>
    <w:rsid w:val="00D173B4"/>
    <w:rsid w:val="00D22D54"/>
    <w:rsid w:val="00D235AB"/>
    <w:rsid w:val="00D235BA"/>
    <w:rsid w:val="00D2403A"/>
    <w:rsid w:val="00D24515"/>
    <w:rsid w:val="00D246BB"/>
    <w:rsid w:val="00D25B40"/>
    <w:rsid w:val="00D265A2"/>
    <w:rsid w:val="00D275B8"/>
    <w:rsid w:val="00D324D8"/>
    <w:rsid w:val="00D33286"/>
    <w:rsid w:val="00D347EA"/>
    <w:rsid w:val="00D404FB"/>
    <w:rsid w:val="00D4071B"/>
    <w:rsid w:val="00D421B4"/>
    <w:rsid w:val="00D4514A"/>
    <w:rsid w:val="00D464A7"/>
    <w:rsid w:val="00D5013B"/>
    <w:rsid w:val="00D51E91"/>
    <w:rsid w:val="00D5202B"/>
    <w:rsid w:val="00D52A4A"/>
    <w:rsid w:val="00D55E0A"/>
    <w:rsid w:val="00D57923"/>
    <w:rsid w:val="00D6247B"/>
    <w:rsid w:val="00D633BA"/>
    <w:rsid w:val="00D6390B"/>
    <w:rsid w:val="00D647E4"/>
    <w:rsid w:val="00D72B81"/>
    <w:rsid w:val="00D7316D"/>
    <w:rsid w:val="00D754AE"/>
    <w:rsid w:val="00D75659"/>
    <w:rsid w:val="00D75C0C"/>
    <w:rsid w:val="00D76526"/>
    <w:rsid w:val="00D77AE8"/>
    <w:rsid w:val="00D80FAE"/>
    <w:rsid w:val="00D81D9E"/>
    <w:rsid w:val="00D839DD"/>
    <w:rsid w:val="00D87D01"/>
    <w:rsid w:val="00D87DF3"/>
    <w:rsid w:val="00D9201E"/>
    <w:rsid w:val="00D9409F"/>
    <w:rsid w:val="00D940EE"/>
    <w:rsid w:val="00D94505"/>
    <w:rsid w:val="00D96256"/>
    <w:rsid w:val="00D965E1"/>
    <w:rsid w:val="00D97FFE"/>
    <w:rsid w:val="00DA3B6F"/>
    <w:rsid w:val="00DA461A"/>
    <w:rsid w:val="00DA4944"/>
    <w:rsid w:val="00DB0900"/>
    <w:rsid w:val="00DB0DFD"/>
    <w:rsid w:val="00DB21E3"/>
    <w:rsid w:val="00DB3EBC"/>
    <w:rsid w:val="00DB44CA"/>
    <w:rsid w:val="00DC084F"/>
    <w:rsid w:val="00DC1F50"/>
    <w:rsid w:val="00DC2457"/>
    <w:rsid w:val="00DC3471"/>
    <w:rsid w:val="00DC4D24"/>
    <w:rsid w:val="00DC660C"/>
    <w:rsid w:val="00DC78F6"/>
    <w:rsid w:val="00DD01EB"/>
    <w:rsid w:val="00DD0A35"/>
    <w:rsid w:val="00DD2008"/>
    <w:rsid w:val="00DD29B7"/>
    <w:rsid w:val="00DD3FA0"/>
    <w:rsid w:val="00DD5F09"/>
    <w:rsid w:val="00DD6CCF"/>
    <w:rsid w:val="00DD6E2A"/>
    <w:rsid w:val="00DD6FAA"/>
    <w:rsid w:val="00DD78AB"/>
    <w:rsid w:val="00DE0CB1"/>
    <w:rsid w:val="00DE421B"/>
    <w:rsid w:val="00DE473F"/>
    <w:rsid w:val="00DE49C0"/>
    <w:rsid w:val="00DF0448"/>
    <w:rsid w:val="00DF1AE9"/>
    <w:rsid w:val="00DF1E95"/>
    <w:rsid w:val="00DF34D8"/>
    <w:rsid w:val="00DF3FB8"/>
    <w:rsid w:val="00DF41A2"/>
    <w:rsid w:val="00DF4339"/>
    <w:rsid w:val="00DF4E5B"/>
    <w:rsid w:val="00DF4FB5"/>
    <w:rsid w:val="00DF609F"/>
    <w:rsid w:val="00DF6C30"/>
    <w:rsid w:val="00DF7655"/>
    <w:rsid w:val="00DF7CA5"/>
    <w:rsid w:val="00DF7DCE"/>
    <w:rsid w:val="00E00F91"/>
    <w:rsid w:val="00E02A80"/>
    <w:rsid w:val="00E06699"/>
    <w:rsid w:val="00E071A0"/>
    <w:rsid w:val="00E10631"/>
    <w:rsid w:val="00E11E3E"/>
    <w:rsid w:val="00E13895"/>
    <w:rsid w:val="00E13F31"/>
    <w:rsid w:val="00E14FA4"/>
    <w:rsid w:val="00E17134"/>
    <w:rsid w:val="00E226E4"/>
    <w:rsid w:val="00E235D2"/>
    <w:rsid w:val="00E24CA4"/>
    <w:rsid w:val="00E3040A"/>
    <w:rsid w:val="00E3269A"/>
    <w:rsid w:val="00E36ADC"/>
    <w:rsid w:val="00E401B0"/>
    <w:rsid w:val="00E405CE"/>
    <w:rsid w:val="00E424CA"/>
    <w:rsid w:val="00E43A41"/>
    <w:rsid w:val="00E4403E"/>
    <w:rsid w:val="00E4490C"/>
    <w:rsid w:val="00E475F7"/>
    <w:rsid w:val="00E502E1"/>
    <w:rsid w:val="00E52B5D"/>
    <w:rsid w:val="00E5686D"/>
    <w:rsid w:val="00E65BC0"/>
    <w:rsid w:val="00E6632F"/>
    <w:rsid w:val="00E66C0A"/>
    <w:rsid w:val="00E679A7"/>
    <w:rsid w:val="00E67DED"/>
    <w:rsid w:val="00E70F62"/>
    <w:rsid w:val="00E71403"/>
    <w:rsid w:val="00E71B92"/>
    <w:rsid w:val="00E749AD"/>
    <w:rsid w:val="00E74AA5"/>
    <w:rsid w:val="00E7525B"/>
    <w:rsid w:val="00E76355"/>
    <w:rsid w:val="00E76A3A"/>
    <w:rsid w:val="00E77B56"/>
    <w:rsid w:val="00E82236"/>
    <w:rsid w:val="00E82293"/>
    <w:rsid w:val="00E82B76"/>
    <w:rsid w:val="00E839E7"/>
    <w:rsid w:val="00E84F30"/>
    <w:rsid w:val="00E85A4A"/>
    <w:rsid w:val="00E8753D"/>
    <w:rsid w:val="00E87AF1"/>
    <w:rsid w:val="00E87F25"/>
    <w:rsid w:val="00E909CA"/>
    <w:rsid w:val="00E90B05"/>
    <w:rsid w:val="00E94AC1"/>
    <w:rsid w:val="00E95853"/>
    <w:rsid w:val="00EA125F"/>
    <w:rsid w:val="00EA1DC7"/>
    <w:rsid w:val="00EA2C28"/>
    <w:rsid w:val="00EA3270"/>
    <w:rsid w:val="00EA46CC"/>
    <w:rsid w:val="00EA4AE2"/>
    <w:rsid w:val="00EA6DFD"/>
    <w:rsid w:val="00EA7230"/>
    <w:rsid w:val="00EB173B"/>
    <w:rsid w:val="00EB180F"/>
    <w:rsid w:val="00EB249F"/>
    <w:rsid w:val="00EB3319"/>
    <w:rsid w:val="00EB4AD9"/>
    <w:rsid w:val="00EB5888"/>
    <w:rsid w:val="00EC0638"/>
    <w:rsid w:val="00EC421F"/>
    <w:rsid w:val="00EC501A"/>
    <w:rsid w:val="00ED0DA5"/>
    <w:rsid w:val="00ED15AB"/>
    <w:rsid w:val="00ED27D5"/>
    <w:rsid w:val="00ED431C"/>
    <w:rsid w:val="00ED512B"/>
    <w:rsid w:val="00ED68F0"/>
    <w:rsid w:val="00EE1D92"/>
    <w:rsid w:val="00EE3BCB"/>
    <w:rsid w:val="00EE5D9C"/>
    <w:rsid w:val="00EE6179"/>
    <w:rsid w:val="00EE6DC5"/>
    <w:rsid w:val="00EE7706"/>
    <w:rsid w:val="00EF05B9"/>
    <w:rsid w:val="00EF1415"/>
    <w:rsid w:val="00EF167A"/>
    <w:rsid w:val="00EF3493"/>
    <w:rsid w:val="00EF4584"/>
    <w:rsid w:val="00EF470E"/>
    <w:rsid w:val="00F0027B"/>
    <w:rsid w:val="00F003BF"/>
    <w:rsid w:val="00F02903"/>
    <w:rsid w:val="00F0461D"/>
    <w:rsid w:val="00F048D3"/>
    <w:rsid w:val="00F049C9"/>
    <w:rsid w:val="00F1032B"/>
    <w:rsid w:val="00F11CE1"/>
    <w:rsid w:val="00F164BC"/>
    <w:rsid w:val="00F200E1"/>
    <w:rsid w:val="00F2267F"/>
    <w:rsid w:val="00F259E3"/>
    <w:rsid w:val="00F268E5"/>
    <w:rsid w:val="00F30BA8"/>
    <w:rsid w:val="00F32937"/>
    <w:rsid w:val="00F34E6E"/>
    <w:rsid w:val="00F35085"/>
    <w:rsid w:val="00F368FD"/>
    <w:rsid w:val="00F372B0"/>
    <w:rsid w:val="00F3783A"/>
    <w:rsid w:val="00F37A39"/>
    <w:rsid w:val="00F40060"/>
    <w:rsid w:val="00F42179"/>
    <w:rsid w:val="00F42AAA"/>
    <w:rsid w:val="00F42FAB"/>
    <w:rsid w:val="00F434E9"/>
    <w:rsid w:val="00F5073B"/>
    <w:rsid w:val="00F5108B"/>
    <w:rsid w:val="00F51ABA"/>
    <w:rsid w:val="00F52E1A"/>
    <w:rsid w:val="00F53096"/>
    <w:rsid w:val="00F5363A"/>
    <w:rsid w:val="00F53983"/>
    <w:rsid w:val="00F625AC"/>
    <w:rsid w:val="00F626F4"/>
    <w:rsid w:val="00F634EA"/>
    <w:rsid w:val="00F64744"/>
    <w:rsid w:val="00F669F3"/>
    <w:rsid w:val="00F670AC"/>
    <w:rsid w:val="00F670EB"/>
    <w:rsid w:val="00F7081A"/>
    <w:rsid w:val="00F70866"/>
    <w:rsid w:val="00F717BD"/>
    <w:rsid w:val="00F731C0"/>
    <w:rsid w:val="00F7372A"/>
    <w:rsid w:val="00F76171"/>
    <w:rsid w:val="00F8183D"/>
    <w:rsid w:val="00F81953"/>
    <w:rsid w:val="00F843A4"/>
    <w:rsid w:val="00F84F19"/>
    <w:rsid w:val="00F901D3"/>
    <w:rsid w:val="00F90BE3"/>
    <w:rsid w:val="00F92C3F"/>
    <w:rsid w:val="00F946CD"/>
    <w:rsid w:val="00F97DED"/>
    <w:rsid w:val="00FA11D9"/>
    <w:rsid w:val="00FA1C4B"/>
    <w:rsid w:val="00FA229D"/>
    <w:rsid w:val="00FA2AB0"/>
    <w:rsid w:val="00FA446B"/>
    <w:rsid w:val="00FB7689"/>
    <w:rsid w:val="00FB7712"/>
    <w:rsid w:val="00FB7CAA"/>
    <w:rsid w:val="00FC0584"/>
    <w:rsid w:val="00FC2638"/>
    <w:rsid w:val="00FC38E7"/>
    <w:rsid w:val="00FC65F6"/>
    <w:rsid w:val="00FC7F8D"/>
    <w:rsid w:val="00FD12F2"/>
    <w:rsid w:val="00FD41D4"/>
    <w:rsid w:val="00FD50FB"/>
    <w:rsid w:val="00FD5AFC"/>
    <w:rsid w:val="00FD5C21"/>
    <w:rsid w:val="00FD6E0E"/>
    <w:rsid w:val="00FD71DF"/>
    <w:rsid w:val="00FD765A"/>
    <w:rsid w:val="00FE007D"/>
    <w:rsid w:val="00FE220E"/>
    <w:rsid w:val="00FE426E"/>
    <w:rsid w:val="00FE52E2"/>
    <w:rsid w:val="00FE625A"/>
    <w:rsid w:val="00FE77D0"/>
    <w:rsid w:val="00FF0013"/>
    <w:rsid w:val="00FF0F9B"/>
    <w:rsid w:val="00FF1EE7"/>
    <w:rsid w:val="00FF40D8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B7111"/>
  <w15:docId w15:val="{83D4D157-0E10-494B-8EFD-1A39A56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36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semiHidden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semiHidden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5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3A93-2EBA-4FBE-B479-6C5C566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8260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creator>STBS</dc:creator>
  <cp:lastModifiedBy>Tadeusz Wysocki</cp:lastModifiedBy>
  <cp:revision>3</cp:revision>
  <cp:lastPrinted>2020-11-25T09:49:00Z</cp:lastPrinted>
  <dcterms:created xsi:type="dcterms:W3CDTF">2020-11-25T09:50:00Z</dcterms:created>
  <dcterms:modified xsi:type="dcterms:W3CDTF">2020-11-25T11:59:00Z</dcterms:modified>
</cp:coreProperties>
</file>